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512" w:rsidRPr="005E4512" w:rsidRDefault="005E4512" w:rsidP="005E4512">
      <w:pPr>
        <w:bidi w:val="0"/>
        <w:jc w:val="both"/>
        <w:rPr>
          <w:sz w:val="28"/>
          <w:szCs w:val="28"/>
          <w:lang w:bidi="ar-JO"/>
        </w:rPr>
      </w:pPr>
      <w:r w:rsidRPr="005E4512">
        <w:rPr>
          <w:sz w:val="28"/>
          <w:szCs w:val="28"/>
          <w:lang w:bidi="ar-JO"/>
        </w:rPr>
        <w:t xml:space="preserve">Dr. </w:t>
      </w:r>
      <w:proofErr w:type="spellStart"/>
      <w:r w:rsidRPr="005E4512">
        <w:rPr>
          <w:sz w:val="28"/>
          <w:szCs w:val="28"/>
          <w:lang w:bidi="ar-JO"/>
        </w:rPr>
        <w:t>Gema</w:t>
      </w:r>
      <w:proofErr w:type="spellEnd"/>
      <w:r w:rsidRPr="005E4512">
        <w:rPr>
          <w:sz w:val="28"/>
          <w:szCs w:val="28"/>
          <w:lang w:bidi="ar-JO"/>
        </w:rPr>
        <w:t xml:space="preserve"> Martín Muñoz</w:t>
      </w:r>
    </w:p>
    <w:p w:rsidR="005E4512" w:rsidRPr="005E4512" w:rsidRDefault="005E4512" w:rsidP="005E4512">
      <w:pPr>
        <w:bidi w:val="0"/>
        <w:jc w:val="both"/>
        <w:rPr>
          <w:sz w:val="28"/>
          <w:szCs w:val="28"/>
          <w:lang w:bidi="ar-JO"/>
        </w:rPr>
      </w:pPr>
      <w:proofErr w:type="spellStart"/>
      <w:r w:rsidRPr="005E4512">
        <w:rPr>
          <w:sz w:val="28"/>
          <w:szCs w:val="28"/>
          <w:lang w:bidi="ar-JO"/>
        </w:rPr>
        <w:t>Gema</w:t>
      </w:r>
      <w:proofErr w:type="spellEnd"/>
      <w:r w:rsidRPr="005E4512">
        <w:rPr>
          <w:sz w:val="28"/>
          <w:szCs w:val="28"/>
          <w:lang w:bidi="ar-JO"/>
        </w:rPr>
        <w:t xml:space="preserve"> Martín Muñoz (Madrid, 15 de </w:t>
      </w:r>
      <w:proofErr w:type="spellStart"/>
      <w:r w:rsidRPr="005E4512">
        <w:rPr>
          <w:sz w:val="28"/>
          <w:szCs w:val="28"/>
          <w:lang w:bidi="ar-JO"/>
        </w:rPr>
        <w:t>noviembre</w:t>
      </w:r>
      <w:proofErr w:type="spellEnd"/>
      <w:r w:rsidRPr="005E4512">
        <w:rPr>
          <w:sz w:val="28"/>
          <w:szCs w:val="28"/>
          <w:lang w:bidi="ar-JO"/>
        </w:rPr>
        <w:t xml:space="preserve"> de 1955) </w:t>
      </w:r>
      <w:proofErr w:type="spellStart"/>
      <w:r w:rsidRPr="005E4512">
        <w:rPr>
          <w:sz w:val="28"/>
          <w:szCs w:val="28"/>
          <w:lang w:bidi="ar-JO"/>
        </w:rPr>
        <w:t>es</w:t>
      </w:r>
      <w:proofErr w:type="spellEnd"/>
      <w:r w:rsidRPr="005E4512">
        <w:rPr>
          <w:sz w:val="28"/>
          <w:szCs w:val="28"/>
          <w:lang w:bidi="ar-JO"/>
        </w:rPr>
        <w:t xml:space="preserve"> </w:t>
      </w:r>
      <w:proofErr w:type="spellStart"/>
      <w:r w:rsidRPr="005E4512">
        <w:rPr>
          <w:sz w:val="28"/>
          <w:szCs w:val="28"/>
          <w:lang w:bidi="ar-JO"/>
        </w:rPr>
        <w:t>una</w:t>
      </w:r>
      <w:proofErr w:type="spellEnd"/>
      <w:r w:rsidRPr="005E4512">
        <w:rPr>
          <w:sz w:val="28"/>
          <w:szCs w:val="28"/>
          <w:lang w:bidi="ar-JO"/>
        </w:rPr>
        <w:t xml:space="preserve"> </w:t>
      </w:r>
      <w:proofErr w:type="spellStart"/>
      <w:r w:rsidRPr="005E4512">
        <w:rPr>
          <w:sz w:val="28"/>
          <w:szCs w:val="28"/>
          <w:lang w:bidi="ar-JO"/>
        </w:rPr>
        <w:t>arabista</w:t>
      </w:r>
      <w:proofErr w:type="spellEnd"/>
      <w:r w:rsidRPr="005E4512">
        <w:rPr>
          <w:sz w:val="28"/>
          <w:szCs w:val="28"/>
          <w:lang w:bidi="ar-JO"/>
        </w:rPr>
        <w:t xml:space="preserve"> </w:t>
      </w:r>
      <w:proofErr w:type="spellStart"/>
      <w:r w:rsidRPr="005E4512">
        <w:rPr>
          <w:sz w:val="28"/>
          <w:szCs w:val="28"/>
          <w:lang w:bidi="ar-JO"/>
        </w:rPr>
        <w:t>española</w:t>
      </w:r>
      <w:proofErr w:type="spellEnd"/>
      <w:r w:rsidRPr="005E4512">
        <w:rPr>
          <w:sz w:val="28"/>
          <w:szCs w:val="28"/>
          <w:lang w:bidi="ar-JO"/>
        </w:rPr>
        <w:t xml:space="preserve">. </w:t>
      </w:r>
    </w:p>
    <w:p w:rsidR="005E4512" w:rsidRPr="005E4512" w:rsidRDefault="005E4512" w:rsidP="005E4512">
      <w:pPr>
        <w:bidi w:val="0"/>
        <w:jc w:val="both"/>
        <w:rPr>
          <w:sz w:val="28"/>
          <w:szCs w:val="28"/>
          <w:lang w:bidi="ar-JO"/>
        </w:rPr>
      </w:pPr>
      <w:proofErr w:type="spellStart"/>
      <w:r w:rsidRPr="005E4512">
        <w:rPr>
          <w:sz w:val="28"/>
          <w:szCs w:val="28"/>
          <w:lang w:bidi="ar-JO"/>
        </w:rPr>
        <w:t>Experta</w:t>
      </w:r>
      <w:proofErr w:type="spellEnd"/>
      <w:r w:rsidRPr="005E4512">
        <w:rPr>
          <w:sz w:val="28"/>
          <w:szCs w:val="28"/>
          <w:lang w:bidi="ar-JO"/>
        </w:rPr>
        <w:t xml:space="preserve"> </w:t>
      </w:r>
      <w:proofErr w:type="spellStart"/>
      <w:r w:rsidRPr="005E4512">
        <w:rPr>
          <w:sz w:val="28"/>
          <w:szCs w:val="28"/>
          <w:lang w:bidi="ar-JO"/>
        </w:rPr>
        <w:t>en</w:t>
      </w:r>
      <w:proofErr w:type="spellEnd"/>
      <w:r w:rsidRPr="005E4512">
        <w:rPr>
          <w:sz w:val="28"/>
          <w:szCs w:val="28"/>
          <w:lang w:bidi="ar-JO"/>
        </w:rPr>
        <w:t xml:space="preserve"> el </w:t>
      </w:r>
      <w:proofErr w:type="spellStart"/>
      <w:r w:rsidRPr="005E4512">
        <w:rPr>
          <w:sz w:val="28"/>
          <w:szCs w:val="28"/>
          <w:lang w:bidi="ar-JO"/>
        </w:rPr>
        <w:t>mundo</w:t>
      </w:r>
      <w:proofErr w:type="spellEnd"/>
      <w:r w:rsidRPr="005E4512">
        <w:rPr>
          <w:sz w:val="28"/>
          <w:szCs w:val="28"/>
          <w:lang w:bidi="ar-JO"/>
        </w:rPr>
        <w:t xml:space="preserve"> </w:t>
      </w:r>
      <w:proofErr w:type="spellStart"/>
      <w:r w:rsidRPr="005E4512">
        <w:rPr>
          <w:sz w:val="28"/>
          <w:szCs w:val="28"/>
          <w:lang w:bidi="ar-JO"/>
        </w:rPr>
        <w:t>árabe</w:t>
      </w:r>
      <w:proofErr w:type="spellEnd"/>
      <w:r w:rsidRPr="005E4512">
        <w:rPr>
          <w:sz w:val="28"/>
          <w:szCs w:val="28"/>
          <w:lang w:bidi="ar-JO"/>
        </w:rPr>
        <w:t xml:space="preserve">, </w:t>
      </w:r>
      <w:proofErr w:type="spellStart"/>
      <w:r w:rsidRPr="005E4512">
        <w:rPr>
          <w:sz w:val="28"/>
          <w:szCs w:val="28"/>
          <w:lang w:bidi="ar-JO"/>
        </w:rPr>
        <w:t>es</w:t>
      </w:r>
      <w:proofErr w:type="spellEnd"/>
      <w:r w:rsidRPr="005E4512">
        <w:rPr>
          <w:sz w:val="28"/>
          <w:szCs w:val="28"/>
          <w:lang w:bidi="ar-JO"/>
        </w:rPr>
        <w:t xml:space="preserve"> </w:t>
      </w:r>
      <w:proofErr w:type="spellStart"/>
      <w:r w:rsidRPr="005E4512">
        <w:rPr>
          <w:sz w:val="28"/>
          <w:szCs w:val="28"/>
          <w:lang w:bidi="ar-JO"/>
        </w:rPr>
        <w:t>profesora</w:t>
      </w:r>
      <w:proofErr w:type="spellEnd"/>
      <w:r w:rsidRPr="005E4512">
        <w:rPr>
          <w:sz w:val="28"/>
          <w:szCs w:val="28"/>
          <w:lang w:bidi="ar-JO"/>
        </w:rPr>
        <w:t xml:space="preserve"> de </w:t>
      </w:r>
      <w:proofErr w:type="spellStart"/>
      <w:r w:rsidRPr="005E4512">
        <w:rPr>
          <w:sz w:val="28"/>
          <w:szCs w:val="28"/>
          <w:lang w:bidi="ar-JO"/>
        </w:rPr>
        <w:t>Sociología</w:t>
      </w:r>
      <w:proofErr w:type="spellEnd"/>
      <w:r w:rsidRPr="005E4512">
        <w:rPr>
          <w:sz w:val="28"/>
          <w:szCs w:val="28"/>
          <w:lang w:bidi="ar-JO"/>
        </w:rPr>
        <w:t xml:space="preserve"> del </w:t>
      </w:r>
      <w:proofErr w:type="spellStart"/>
      <w:r w:rsidRPr="005E4512">
        <w:rPr>
          <w:sz w:val="28"/>
          <w:szCs w:val="28"/>
          <w:lang w:bidi="ar-JO"/>
        </w:rPr>
        <w:t>Mundo</w:t>
      </w:r>
      <w:proofErr w:type="spellEnd"/>
      <w:r w:rsidRPr="005E4512">
        <w:rPr>
          <w:sz w:val="28"/>
          <w:szCs w:val="28"/>
          <w:lang w:bidi="ar-JO"/>
        </w:rPr>
        <w:t xml:space="preserve"> </w:t>
      </w:r>
      <w:proofErr w:type="spellStart"/>
      <w:r w:rsidRPr="005E4512">
        <w:rPr>
          <w:sz w:val="28"/>
          <w:szCs w:val="28"/>
          <w:lang w:bidi="ar-JO"/>
        </w:rPr>
        <w:t>Árabe</w:t>
      </w:r>
      <w:proofErr w:type="spellEnd"/>
      <w:r w:rsidRPr="005E4512">
        <w:rPr>
          <w:sz w:val="28"/>
          <w:szCs w:val="28"/>
          <w:lang w:bidi="ar-JO"/>
        </w:rPr>
        <w:t xml:space="preserve"> e </w:t>
      </w:r>
      <w:proofErr w:type="spellStart"/>
      <w:r w:rsidRPr="005E4512">
        <w:rPr>
          <w:sz w:val="28"/>
          <w:szCs w:val="28"/>
          <w:lang w:bidi="ar-JO"/>
        </w:rPr>
        <w:t>Islámico</w:t>
      </w:r>
      <w:proofErr w:type="spellEnd"/>
      <w:r w:rsidRPr="005E4512">
        <w:rPr>
          <w:sz w:val="28"/>
          <w:szCs w:val="28"/>
          <w:lang w:bidi="ar-JO"/>
        </w:rPr>
        <w:t xml:space="preserve"> </w:t>
      </w:r>
      <w:proofErr w:type="spellStart"/>
      <w:r w:rsidRPr="005E4512">
        <w:rPr>
          <w:sz w:val="28"/>
          <w:szCs w:val="28"/>
          <w:lang w:bidi="ar-JO"/>
        </w:rPr>
        <w:t>en</w:t>
      </w:r>
      <w:proofErr w:type="spellEnd"/>
      <w:r w:rsidRPr="005E4512">
        <w:rPr>
          <w:sz w:val="28"/>
          <w:szCs w:val="28"/>
          <w:lang w:bidi="ar-JO"/>
        </w:rPr>
        <w:t xml:space="preserve"> la Universidad </w:t>
      </w:r>
      <w:proofErr w:type="spellStart"/>
      <w:r w:rsidRPr="005E4512">
        <w:rPr>
          <w:sz w:val="28"/>
          <w:szCs w:val="28"/>
          <w:lang w:bidi="ar-JO"/>
        </w:rPr>
        <w:t>Autónoma</w:t>
      </w:r>
      <w:proofErr w:type="spellEnd"/>
      <w:r w:rsidRPr="005E4512">
        <w:rPr>
          <w:sz w:val="28"/>
          <w:szCs w:val="28"/>
          <w:lang w:bidi="ar-JO"/>
        </w:rPr>
        <w:t xml:space="preserve"> de Madrid </w:t>
      </w:r>
      <w:proofErr w:type="spellStart"/>
      <w:r w:rsidRPr="005E4512">
        <w:rPr>
          <w:sz w:val="28"/>
          <w:szCs w:val="28"/>
          <w:lang w:bidi="ar-JO"/>
        </w:rPr>
        <w:t>desde</w:t>
      </w:r>
      <w:proofErr w:type="spellEnd"/>
      <w:r w:rsidRPr="005E4512">
        <w:rPr>
          <w:sz w:val="28"/>
          <w:szCs w:val="28"/>
          <w:lang w:bidi="ar-JO"/>
        </w:rPr>
        <w:t xml:space="preserve"> 1998 y </w:t>
      </w:r>
      <w:proofErr w:type="spellStart"/>
      <w:r w:rsidRPr="005E4512">
        <w:rPr>
          <w:sz w:val="28"/>
          <w:szCs w:val="28"/>
          <w:lang w:bidi="ar-JO"/>
        </w:rPr>
        <w:t>fue</w:t>
      </w:r>
      <w:proofErr w:type="spellEnd"/>
      <w:r w:rsidRPr="005E4512">
        <w:rPr>
          <w:sz w:val="28"/>
          <w:szCs w:val="28"/>
          <w:lang w:bidi="ar-JO"/>
        </w:rPr>
        <w:t xml:space="preserve"> </w:t>
      </w:r>
      <w:proofErr w:type="spellStart"/>
      <w:r w:rsidRPr="005E4512">
        <w:rPr>
          <w:sz w:val="28"/>
          <w:szCs w:val="28"/>
          <w:lang w:bidi="ar-JO"/>
        </w:rPr>
        <w:t>asesora</w:t>
      </w:r>
      <w:proofErr w:type="spellEnd"/>
      <w:r w:rsidRPr="005E4512">
        <w:rPr>
          <w:sz w:val="28"/>
          <w:szCs w:val="28"/>
          <w:lang w:bidi="ar-JO"/>
        </w:rPr>
        <w:t xml:space="preserve"> de la </w:t>
      </w:r>
      <w:proofErr w:type="spellStart"/>
      <w:r w:rsidRPr="005E4512">
        <w:rPr>
          <w:sz w:val="28"/>
          <w:szCs w:val="28"/>
          <w:lang w:bidi="ar-JO"/>
        </w:rPr>
        <w:t>Presidencia</w:t>
      </w:r>
      <w:proofErr w:type="spellEnd"/>
      <w:r w:rsidRPr="005E4512">
        <w:rPr>
          <w:sz w:val="28"/>
          <w:szCs w:val="28"/>
          <w:lang w:bidi="ar-JO"/>
        </w:rPr>
        <w:t xml:space="preserve"> del </w:t>
      </w:r>
      <w:proofErr w:type="spellStart"/>
      <w:r w:rsidRPr="005E4512">
        <w:rPr>
          <w:sz w:val="28"/>
          <w:szCs w:val="28"/>
          <w:lang w:bidi="ar-JO"/>
        </w:rPr>
        <w:t>Gobierno</w:t>
      </w:r>
      <w:proofErr w:type="spellEnd"/>
      <w:r w:rsidRPr="005E4512">
        <w:rPr>
          <w:sz w:val="28"/>
          <w:szCs w:val="28"/>
          <w:lang w:bidi="ar-JO"/>
        </w:rPr>
        <w:t xml:space="preserve"> </w:t>
      </w:r>
      <w:proofErr w:type="spellStart"/>
      <w:r w:rsidRPr="005E4512">
        <w:rPr>
          <w:sz w:val="28"/>
          <w:szCs w:val="28"/>
          <w:lang w:bidi="ar-JO"/>
        </w:rPr>
        <w:t>en</w:t>
      </w:r>
      <w:proofErr w:type="spellEnd"/>
      <w:r w:rsidRPr="005E4512">
        <w:rPr>
          <w:sz w:val="28"/>
          <w:szCs w:val="28"/>
          <w:lang w:bidi="ar-JO"/>
        </w:rPr>
        <w:t xml:space="preserve"> dos </w:t>
      </w:r>
      <w:proofErr w:type="spellStart"/>
      <w:r w:rsidRPr="005E4512">
        <w:rPr>
          <w:sz w:val="28"/>
          <w:szCs w:val="28"/>
          <w:lang w:bidi="ar-JO"/>
        </w:rPr>
        <w:t>ocasiones</w:t>
      </w:r>
      <w:proofErr w:type="spellEnd"/>
      <w:r w:rsidRPr="005E4512">
        <w:rPr>
          <w:sz w:val="28"/>
          <w:szCs w:val="28"/>
          <w:lang w:bidi="ar-JO"/>
        </w:rPr>
        <w:t xml:space="preserve"> </w:t>
      </w:r>
      <w:proofErr w:type="spellStart"/>
      <w:r w:rsidRPr="005E4512">
        <w:rPr>
          <w:sz w:val="28"/>
          <w:szCs w:val="28"/>
          <w:lang w:bidi="ar-JO"/>
        </w:rPr>
        <w:t>durante</w:t>
      </w:r>
      <w:proofErr w:type="spellEnd"/>
      <w:r w:rsidRPr="005E4512">
        <w:rPr>
          <w:sz w:val="28"/>
          <w:szCs w:val="28"/>
          <w:lang w:bidi="ar-JO"/>
        </w:rPr>
        <w:t xml:space="preserve"> </w:t>
      </w:r>
      <w:proofErr w:type="spellStart"/>
      <w:r w:rsidRPr="005E4512">
        <w:rPr>
          <w:sz w:val="28"/>
          <w:szCs w:val="28"/>
          <w:lang w:bidi="ar-JO"/>
        </w:rPr>
        <w:t>los</w:t>
      </w:r>
      <w:proofErr w:type="spellEnd"/>
      <w:r w:rsidRPr="005E4512">
        <w:rPr>
          <w:sz w:val="28"/>
          <w:szCs w:val="28"/>
          <w:lang w:bidi="ar-JO"/>
        </w:rPr>
        <w:t xml:space="preserve"> </w:t>
      </w:r>
      <w:proofErr w:type="spellStart"/>
      <w:r w:rsidRPr="005E4512">
        <w:rPr>
          <w:sz w:val="28"/>
          <w:szCs w:val="28"/>
          <w:lang w:bidi="ar-JO"/>
        </w:rPr>
        <w:t>mandatos</w:t>
      </w:r>
      <w:proofErr w:type="spellEnd"/>
      <w:r w:rsidRPr="005E4512">
        <w:rPr>
          <w:sz w:val="28"/>
          <w:szCs w:val="28"/>
          <w:lang w:bidi="ar-JO"/>
        </w:rPr>
        <w:t xml:space="preserve"> de Felipe González y José </w:t>
      </w:r>
      <w:proofErr w:type="spellStart"/>
      <w:r w:rsidRPr="005E4512">
        <w:rPr>
          <w:sz w:val="28"/>
          <w:szCs w:val="28"/>
          <w:lang w:bidi="ar-JO"/>
        </w:rPr>
        <w:t>María</w:t>
      </w:r>
      <w:proofErr w:type="spellEnd"/>
      <w:r w:rsidRPr="005E4512">
        <w:rPr>
          <w:sz w:val="28"/>
          <w:szCs w:val="28"/>
          <w:lang w:bidi="ar-JO"/>
        </w:rPr>
        <w:t xml:space="preserve"> Aznar. </w:t>
      </w:r>
      <w:proofErr w:type="spellStart"/>
      <w:r w:rsidRPr="005E4512">
        <w:rPr>
          <w:sz w:val="28"/>
          <w:szCs w:val="28"/>
          <w:lang w:bidi="ar-JO"/>
        </w:rPr>
        <w:t>Fue</w:t>
      </w:r>
      <w:proofErr w:type="spellEnd"/>
      <w:r w:rsidRPr="005E4512">
        <w:rPr>
          <w:sz w:val="28"/>
          <w:szCs w:val="28"/>
          <w:lang w:bidi="ar-JO"/>
        </w:rPr>
        <w:t xml:space="preserve"> </w:t>
      </w:r>
      <w:proofErr w:type="spellStart"/>
      <w:r w:rsidRPr="005E4512">
        <w:rPr>
          <w:sz w:val="28"/>
          <w:szCs w:val="28"/>
          <w:lang w:bidi="ar-JO"/>
        </w:rPr>
        <w:t>también</w:t>
      </w:r>
      <w:proofErr w:type="spellEnd"/>
      <w:r w:rsidRPr="005E4512">
        <w:rPr>
          <w:sz w:val="28"/>
          <w:szCs w:val="28"/>
          <w:lang w:bidi="ar-JO"/>
        </w:rPr>
        <w:t xml:space="preserve"> la </w:t>
      </w:r>
      <w:proofErr w:type="spellStart"/>
      <w:r w:rsidRPr="005E4512">
        <w:rPr>
          <w:sz w:val="28"/>
          <w:szCs w:val="28"/>
          <w:lang w:bidi="ar-JO"/>
        </w:rPr>
        <w:t>impulsora</w:t>
      </w:r>
      <w:proofErr w:type="spellEnd"/>
      <w:r w:rsidRPr="005E4512">
        <w:rPr>
          <w:sz w:val="28"/>
          <w:szCs w:val="28"/>
          <w:lang w:bidi="ar-JO"/>
        </w:rPr>
        <w:t xml:space="preserve"> y </w:t>
      </w:r>
      <w:proofErr w:type="spellStart"/>
      <w:r w:rsidRPr="005E4512">
        <w:rPr>
          <w:sz w:val="28"/>
          <w:szCs w:val="28"/>
          <w:lang w:bidi="ar-JO"/>
        </w:rPr>
        <w:t>primera</w:t>
      </w:r>
      <w:proofErr w:type="spellEnd"/>
      <w:r w:rsidRPr="005E4512">
        <w:rPr>
          <w:sz w:val="28"/>
          <w:szCs w:val="28"/>
          <w:lang w:bidi="ar-JO"/>
        </w:rPr>
        <w:t xml:space="preserve"> </w:t>
      </w:r>
      <w:proofErr w:type="spellStart"/>
      <w:r w:rsidRPr="005E4512">
        <w:rPr>
          <w:sz w:val="28"/>
          <w:szCs w:val="28"/>
          <w:lang w:bidi="ar-JO"/>
        </w:rPr>
        <w:t>directora</w:t>
      </w:r>
      <w:proofErr w:type="spellEnd"/>
      <w:r w:rsidRPr="005E4512">
        <w:rPr>
          <w:sz w:val="28"/>
          <w:szCs w:val="28"/>
          <w:lang w:bidi="ar-JO"/>
        </w:rPr>
        <w:t xml:space="preserve"> general de Casa </w:t>
      </w:r>
      <w:proofErr w:type="spellStart"/>
      <w:r w:rsidRPr="005E4512">
        <w:rPr>
          <w:sz w:val="28"/>
          <w:szCs w:val="28"/>
          <w:lang w:bidi="ar-JO"/>
        </w:rPr>
        <w:t>Árabe</w:t>
      </w:r>
      <w:proofErr w:type="spellEnd"/>
      <w:r w:rsidRPr="005E4512">
        <w:rPr>
          <w:sz w:val="28"/>
          <w:szCs w:val="28"/>
          <w:lang w:bidi="ar-JO"/>
        </w:rPr>
        <w:t xml:space="preserve">, </w:t>
      </w:r>
      <w:proofErr w:type="spellStart"/>
      <w:r w:rsidRPr="005E4512">
        <w:rPr>
          <w:sz w:val="28"/>
          <w:szCs w:val="28"/>
          <w:lang w:bidi="ar-JO"/>
        </w:rPr>
        <w:t>desde</w:t>
      </w:r>
      <w:proofErr w:type="spellEnd"/>
      <w:r w:rsidRPr="005E4512">
        <w:rPr>
          <w:sz w:val="28"/>
          <w:szCs w:val="28"/>
          <w:lang w:bidi="ar-JO"/>
        </w:rPr>
        <w:t xml:space="preserve"> </w:t>
      </w:r>
      <w:proofErr w:type="spellStart"/>
      <w:r w:rsidRPr="005E4512">
        <w:rPr>
          <w:sz w:val="28"/>
          <w:szCs w:val="28"/>
          <w:lang w:bidi="ar-JO"/>
        </w:rPr>
        <w:t>su</w:t>
      </w:r>
      <w:proofErr w:type="spellEnd"/>
      <w:r w:rsidRPr="005E4512">
        <w:rPr>
          <w:sz w:val="28"/>
          <w:szCs w:val="28"/>
          <w:lang w:bidi="ar-JO"/>
        </w:rPr>
        <w:t xml:space="preserve"> </w:t>
      </w:r>
      <w:proofErr w:type="spellStart"/>
      <w:r w:rsidRPr="005E4512">
        <w:rPr>
          <w:sz w:val="28"/>
          <w:szCs w:val="28"/>
          <w:lang w:bidi="ar-JO"/>
        </w:rPr>
        <w:t>constitución</w:t>
      </w:r>
      <w:proofErr w:type="spellEnd"/>
      <w:r w:rsidRPr="005E4512">
        <w:rPr>
          <w:sz w:val="28"/>
          <w:szCs w:val="28"/>
          <w:lang w:bidi="ar-JO"/>
        </w:rPr>
        <w:t xml:space="preserve"> </w:t>
      </w:r>
      <w:proofErr w:type="spellStart"/>
      <w:r w:rsidRPr="005E4512">
        <w:rPr>
          <w:sz w:val="28"/>
          <w:szCs w:val="28"/>
          <w:lang w:bidi="ar-JO"/>
        </w:rPr>
        <w:t>en</w:t>
      </w:r>
      <w:proofErr w:type="spellEnd"/>
      <w:r w:rsidRPr="005E4512">
        <w:rPr>
          <w:sz w:val="28"/>
          <w:szCs w:val="28"/>
          <w:lang w:bidi="ar-JO"/>
        </w:rPr>
        <w:t xml:space="preserve"> </w:t>
      </w:r>
      <w:proofErr w:type="spellStart"/>
      <w:r w:rsidRPr="005E4512">
        <w:rPr>
          <w:sz w:val="28"/>
          <w:szCs w:val="28"/>
          <w:lang w:bidi="ar-JO"/>
        </w:rPr>
        <w:t>julio</w:t>
      </w:r>
      <w:proofErr w:type="spellEnd"/>
      <w:r w:rsidRPr="005E4512">
        <w:rPr>
          <w:sz w:val="28"/>
          <w:szCs w:val="28"/>
          <w:lang w:bidi="ar-JO"/>
        </w:rPr>
        <w:t xml:space="preserve"> de 2006 hasta el 29 de </w:t>
      </w:r>
      <w:proofErr w:type="spellStart"/>
      <w:r w:rsidRPr="005E4512">
        <w:rPr>
          <w:sz w:val="28"/>
          <w:szCs w:val="28"/>
          <w:lang w:bidi="ar-JO"/>
        </w:rPr>
        <w:t>marzo</w:t>
      </w:r>
      <w:proofErr w:type="spellEnd"/>
      <w:r w:rsidRPr="005E4512">
        <w:rPr>
          <w:sz w:val="28"/>
          <w:szCs w:val="28"/>
          <w:lang w:bidi="ar-JO"/>
        </w:rPr>
        <w:t xml:space="preserve"> de 2012. </w:t>
      </w:r>
    </w:p>
    <w:p w:rsidR="005E4512" w:rsidRPr="005E4512" w:rsidRDefault="005E4512" w:rsidP="005E4512">
      <w:pPr>
        <w:bidi w:val="0"/>
        <w:jc w:val="both"/>
        <w:rPr>
          <w:sz w:val="28"/>
          <w:szCs w:val="28"/>
          <w:lang w:bidi="ar-JO"/>
        </w:rPr>
      </w:pPr>
      <w:proofErr w:type="spellStart"/>
      <w:r w:rsidRPr="005E4512">
        <w:rPr>
          <w:sz w:val="28"/>
          <w:szCs w:val="28"/>
          <w:lang w:bidi="ar-JO"/>
        </w:rPr>
        <w:t>Áreas</w:t>
      </w:r>
      <w:proofErr w:type="spellEnd"/>
      <w:r w:rsidRPr="005E4512">
        <w:rPr>
          <w:sz w:val="28"/>
          <w:szCs w:val="28"/>
          <w:lang w:bidi="ar-JO"/>
        </w:rPr>
        <w:t xml:space="preserve"> de </w:t>
      </w:r>
      <w:proofErr w:type="spellStart"/>
      <w:r w:rsidRPr="005E4512">
        <w:rPr>
          <w:sz w:val="28"/>
          <w:szCs w:val="28"/>
          <w:lang w:bidi="ar-JO"/>
        </w:rPr>
        <w:t>especialización</w:t>
      </w:r>
      <w:proofErr w:type="spellEnd"/>
      <w:r w:rsidRPr="005E4512">
        <w:rPr>
          <w:sz w:val="28"/>
          <w:szCs w:val="28"/>
          <w:lang w:bidi="ar-JO"/>
        </w:rPr>
        <w:t>:</w:t>
      </w:r>
    </w:p>
    <w:p w:rsidR="005E4512" w:rsidRPr="005E4512" w:rsidRDefault="005E4512" w:rsidP="005E4512">
      <w:pPr>
        <w:bidi w:val="0"/>
        <w:jc w:val="both"/>
        <w:rPr>
          <w:sz w:val="28"/>
          <w:szCs w:val="28"/>
          <w:lang w:bidi="ar-JO"/>
        </w:rPr>
      </w:pPr>
      <w:proofErr w:type="spellStart"/>
      <w:r w:rsidRPr="005E4512">
        <w:rPr>
          <w:sz w:val="28"/>
          <w:szCs w:val="28"/>
          <w:lang w:bidi="ar-JO"/>
        </w:rPr>
        <w:t>Sociología</w:t>
      </w:r>
      <w:proofErr w:type="spellEnd"/>
      <w:r w:rsidRPr="005E4512">
        <w:rPr>
          <w:sz w:val="28"/>
          <w:szCs w:val="28"/>
          <w:lang w:bidi="ar-JO"/>
        </w:rPr>
        <w:t xml:space="preserve"> y </w:t>
      </w:r>
      <w:proofErr w:type="spellStart"/>
      <w:r w:rsidRPr="005E4512">
        <w:rPr>
          <w:sz w:val="28"/>
          <w:szCs w:val="28"/>
          <w:lang w:bidi="ar-JO"/>
        </w:rPr>
        <w:t>Política</w:t>
      </w:r>
      <w:proofErr w:type="spellEnd"/>
      <w:r w:rsidRPr="005E4512">
        <w:rPr>
          <w:sz w:val="28"/>
          <w:szCs w:val="28"/>
          <w:lang w:bidi="ar-JO"/>
        </w:rPr>
        <w:t xml:space="preserve"> del </w:t>
      </w:r>
      <w:proofErr w:type="spellStart"/>
      <w:r w:rsidRPr="005E4512">
        <w:rPr>
          <w:sz w:val="28"/>
          <w:szCs w:val="28"/>
          <w:lang w:bidi="ar-JO"/>
        </w:rPr>
        <w:t>Mundo</w:t>
      </w:r>
      <w:proofErr w:type="spellEnd"/>
      <w:r w:rsidRPr="005E4512">
        <w:rPr>
          <w:sz w:val="28"/>
          <w:szCs w:val="28"/>
          <w:lang w:bidi="ar-JO"/>
        </w:rPr>
        <w:t xml:space="preserve"> </w:t>
      </w:r>
      <w:proofErr w:type="spellStart"/>
      <w:r w:rsidRPr="005E4512">
        <w:rPr>
          <w:sz w:val="28"/>
          <w:szCs w:val="28"/>
          <w:lang w:bidi="ar-JO"/>
        </w:rPr>
        <w:t>Árabe</w:t>
      </w:r>
      <w:proofErr w:type="spellEnd"/>
      <w:r w:rsidRPr="005E4512">
        <w:rPr>
          <w:sz w:val="28"/>
          <w:szCs w:val="28"/>
          <w:lang w:bidi="ar-JO"/>
        </w:rPr>
        <w:t xml:space="preserve"> e </w:t>
      </w:r>
      <w:proofErr w:type="spellStart"/>
      <w:r w:rsidRPr="005E4512">
        <w:rPr>
          <w:sz w:val="28"/>
          <w:szCs w:val="28"/>
          <w:lang w:bidi="ar-JO"/>
        </w:rPr>
        <w:t>Islámico</w:t>
      </w:r>
      <w:proofErr w:type="spellEnd"/>
    </w:p>
    <w:p w:rsidR="005E4512" w:rsidRPr="005E4512" w:rsidRDefault="005E4512" w:rsidP="005E4512">
      <w:pPr>
        <w:bidi w:val="0"/>
        <w:jc w:val="both"/>
        <w:rPr>
          <w:sz w:val="28"/>
          <w:szCs w:val="28"/>
          <w:lang w:bidi="ar-JO"/>
        </w:rPr>
      </w:pPr>
      <w:proofErr w:type="spellStart"/>
      <w:r w:rsidRPr="005E4512">
        <w:rPr>
          <w:sz w:val="28"/>
          <w:szCs w:val="28"/>
          <w:lang w:bidi="ar-JO"/>
        </w:rPr>
        <w:t>Líneas</w:t>
      </w:r>
      <w:proofErr w:type="spellEnd"/>
      <w:r w:rsidRPr="005E4512">
        <w:rPr>
          <w:sz w:val="28"/>
          <w:szCs w:val="28"/>
          <w:lang w:bidi="ar-JO"/>
        </w:rPr>
        <w:t xml:space="preserve"> de </w:t>
      </w:r>
      <w:proofErr w:type="spellStart"/>
      <w:r w:rsidRPr="005E4512">
        <w:rPr>
          <w:sz w:val="28"/>
          <w:szCs w:val="28"/>
          <w:lang w:bidi="ar-JO"/>
        </w:rPr>
        <w:t>investigación</w:t>
      </w:r>
      <w:proofErr w:type="spellEnd"/>
      <w:r w:rsidRPr="005E4512">
        <w:rPr>
          <w:sz w:val="28"/>
          <w:szCs w:val="28"/>
          <w:lang w:bidi="ar-JO"/>
        </w:rPr>
        <w:t>:</w:t>
      </w:r>
    </w:p>
    <w:p w:rsidR="005E4512" w:rsidRPr="005E4512" w:rsidRDefault="005E4512" w:rsidP="005E4512">
      <w:pPr>
        <w:bidi w:val="0"/>
        <w:jc w:val="both"/>
        <w:rPr>
          <w:sz w:val="28"/>
          <w:szCs w:val="28"/>
          <w:lang w:bidi="ar-JO"/>
        </w:rPr>
      </w:pPr>
      <w:proofErr w:type="spellStart"/>
      <w:r w:rsidRPr="005E4512">
        <w:rPr>
          <w:sz w:val="28"/>
          <w:szCs w:val="28"/>
          <w:lang w:bidi="ar-JO"/>
        </w:rPr>
        <w:t>Transiciones</w:t>
      </w:r>
      <w:proofErr w:type="spellEnd"/>
      <w:r w:rsidRPr="005E4512">
        <w:rPr>
          <w:sz w:val="28"/>
          <w:szCs w:val="28"/>
          <w:lang w:bidi="ar-JO"/>
        </w:rPr>
        <w:t xml:space="preserve"> </w:t>
      </w:r>
      <w:proofErr w:type="spellStart"/>
      <w:r w:rsidRPr="005E4512">
        <w:rPr>
          <w:sz w:val="28"/>
          <w:szCs w:val="28"/>
          <w:lang w:bidi="ar-JO"/>
        </w:rPr>
        <w:t>democráticas</w:t>
      </w:r>
      <w:proofErr w:type="spellEnd"/>
      <w:r w:rsidRPr="005E4512">
        <w:rPr>
          <w:sz w:val="28"/>
          <w:szCs w:val="28"/>
          <w:lang w:bidi="ar-JO"/>
        </w:rPr>
        <w:t xml:space="preserve">, </w:t>
      </w:r>
      <w:proofErr w:type="spellStart"/>
      <w:r w:rsidRPr="005E4512">
        <w:rPr>
          <w:sz w:val="28"/>
          <w:szCs w:val="28"/>
          <w:lang w:bidi="ar-JO"/>
        </w:rPr>
        <w:t>movimientos</w:t>
      </w:r>
      <w:proofErr w:type="spellEnd"/>
      <w:r w:rsidRPr="005E4512">
        <w:rPr>
          <w:sz w:val="28"/>
          <w:szCs w:val="28"/>
          <w:lang w:bidi="ar-JO"/>
        </w:rPr>
        <w:t xml:space="preserve"> </w:t>
      </w:r>
      <w:proofErr w:type="spellStart"/>
      <w:r w:rsidRPr="005E4512">
        <w:rPr>
          <w:sz w:val="28"/>
          <w:szCs w:val="28"/>
          <w:lang w:bidi="ar-JO"/>
        </w:rPr>
        <w:t>islamistas</w:t>
      </w:r>
      <w:proofErr w:type="spellEnd"/>
      <w:r w:rsidRPr="005E4512">
        <w:rPr>
          <w:sz w:val="28"/>
          <w:szCs w:val="28"/>
          <w:lang w:bidi="ar-JO"/>
        </w:rPr>
        <w:t xml:space="preserve">, </w:t>
      </w:r>
      <w:proofErr w:type="spellStart"/>
      <w:r w:rsidRPr="005E4512">
        <w:rPr>
          <w:sz w:val="28"/>
          <w:szCs w:val="28"/>
          <w:lang w:bidi="ar-JO"/>
        </w:rPr>
        <w:t>mujeres</w:t>
      </w:r>
      <w:proofErr w:type="spellEnd"/>
      <w:r w:rsidRPr="005E4512">
        <w:rPr>
          <w:sz w:val="28"/>
          <w:szCs w:val="28"/>
          <w:lang w:bidi="ar-JO"/>
        </w:rPr>
        <w:t xml:space="preserve"> </w:t>
      </w:r>
      <w:proofErr w:type="spellStart"/>
      <w:r w:rsidRPr="005E4512">
        <w:rPr>
          <w:sz w:val="28"/>
          <w:szCs w:val="28"/>
          <w:lang w:bidi="ar-JO"/>
        </w:rPr>
        <w:t>musulmanas</w:t>
      </w:r>
      <w:proofErr w:type="spellEnd"/>
      <w:r w:rsidRPr="005E4512">
        <w:rPr>
          <w:sz w:val="28"/>
          <w:szCs w:val="28"/>
          <w:lang w:bidi="ar-JO"/>
        </w:rPr>
        <w:t xml:space="preserve">, </w:t>
      </w:r>
      <w:proofErr w:type="spellStart"/>
      <w:r w:rsidRPr="005E4512">
        <w:rPr>
          <w:sz w:val="28"/>
          <w:szCs w:val="28"/>
          <w:lang w:bidi="ar-JO"/>
        </w:rPr>
        <w:t>musulmanes</w:t>
      </w:r>
      <w:proofErr w:type="spellEnd"/>
      <w:r w:rsidRPr="005E4512">
        <w:rPr>
          <w:sz w:val="28"/>
          <w:szCs w:val="28"/>
          <w:lang w:bidi="ar-JO"/>
        </w:rPr>
        <w:t xml:space="preserve"> de </w:t>
      </w:r>
      <w:proofErr w:type="spellStart"/>
      <w:r w:rsidRPr="005E4512">
        <w:rPr>
          <w:sz w:val="28"/>
          <w:szCs w:val="28"/>
          <w:lang w:bidi="ar-JO"/>
        </w:rPr>
        <w:t>Occidente</w:t>
      </w:r>
      <w:proofErr w:type="spellEnd"/>
    </w:p>
    <w:p w:rsidR="005E4512" w:rsidRPr="005E4512" w:rsidRDefault="005E4512" w:rsidP="005E4512">
      <w:pPr>
        <w:bidi w:val="0"/>
        <w:jc w:val="both"/>
        <w:rPr>
          <w:sz w:val="28"/>
          <w:szCs w:val="28"/>
          <w:lang w:bidi="ar-JO"/>
        </w:rPr>
      </w:pPr>
      <w:proofErr w:type="spellStart"/>
      <w:r w:rsidRPr="005E4512">
        <w:rPr>
          <w:sz w:val="28"/>
          <w:szCs w:val="28"/>
          <w:lang w:bidi="ar-JO"/>
        </w:rPr>
        <w:t>Es</w:t>
      </w:r>
      <w:proofErr w:type="spellEnd"/>
      <w:r w:rsidRPr="005E4512">
        <w:rPr>
          <w:sz w:val="28"/>
          <w:szCs w:val="28"/>
          <w:lang w:bidi="ar-JO"/>
        </w:rPr>
        <w:t xml:space="preserve"> </w:t>
      </w:r>
      <w:proofErr w:type="spellStart"/>
      <w:r w:rsidRPr="005E4512">
        <w:rPr>
          <w:sz w:val="28"/>
          <w:szCs w:val="28"/>
          <w:lang w:bidi="ar-JO"/>
        </w:rPr>
        <w:t>miembro</w:t>
      </w:r>
      <w:proofErr w:type="spellEnd"/>
      <w:r w:rsidRPr="005E4512">
        <w:rPr>
          <w:sz w:val="28"/>
          <w:szCs w:val="28"/>
          <w:lang w:bidi="ar-JO"/>
        </w:rPr>
        <w:t xml:space="preserve"> de la </w:t>
      </w:r>
      <w:proofErr w:type="spellStart"/>
      <w:r w:rsidRPr="005E4512">
        <w:rPr>
          <w:sz w:val="28"/>
          <w:szCs w:val="28"/>
          <w:lang w:bidi="ar-JO"/>
        </w:rPr>
        <w:t>Fundación</w:t>
      </w:r>
      <w:proofErr w:type="spellEnd"/>
      <w:r w:rsidRPr="005E4512">
        <w:rPr>
          <w:sz w:val="28"/>
          <w:szCs w:val="28"/>
          <w:lang w:bidi="ar-JO"/>
        </w:rPr>
        <w:t xml:space="preserve"> Atman, </w:t>
      </w:r>
      <w:proofErr w:type="spellStart"/>
      <w:r w:rsidRPr="005E4512">
        <w:rPr>
          <w:sz w:val="28"/>
          <w:szCs w:val="28"/>
          <w:lang w:bidi="ar-JO"/>
        </w:rPr>
        <w:t>profesora</w:t>
      </w:r>
      <w:proofErr w:type="spellEnd"/>
      <w:r w:rsidRPr="005E4512">
        <w:rPr>
          <w:sz w:val="28"/>
          <w:szCs w:val="28"/>
          <w:lang w:bidi="ar-JO"/>
        </w:rPr>
        <w:t xml:space="preserve"> </w:t>
      </w:r>
      <w:proofErr w:type="spellStart"/>
      <w:r w:rsidRPr="005E4512">
        <w:rPr>
          <w:sz w:val="28"/>
          <w:szCs w:val="28"/>
          <w:lang w:bidi="ar-JO"/>
        </w:rPr>
        <w:t>visitante</w:t>
      </w:r>
      <w:proofErr w:type="spellEnd"/>
      <w:r w:rsidRPr="005E4512">
        <w:rPr>
          <w:sz w:val="28"/>
          <w:szCs w:val="28"/>
          <w:lang w:bidi="ar-JO"/>
        </w:rPr>
        <w:t xml:space="preserve"> </w:t>
      </w:r>
      <w:proofErr w:type="spellStart"/>
      <w:r w:rsidRPr="005E4512">
        <w:rPr>
          <w:sz w:val="28"/>
          <w:szCs w:val="28"/>
          <w:lang w:bidi="ar-JO"/>
        </w:rPr>
        <w:t>en</w:t>
      </w:r>
      <w:proofErr w:type="spellEnd"/>
      <w:r w:rsidRPr="005E4512">
        <w:rPr>
          <w:sz w:val="28"/>
          <w:szCs w:val="28"/>
          <w:lang w:bidi="ar-JO"/>
        </w:rPr>
        <w:t xml:space="preserve"> la Universidad de Harvard y </w:t>
      </w:r>
      <w:proofErr w:type="spellStart"/>
      <w:r w:rsidRPr="005E4512">
        <w:rPr>
          <w:sz w:val="28"/>
          <w:szCs w:val="28"/>
          <w:lang w:bidi="ar-JO"/>
        </w:rPr>
        <w:t>colabora</w:t>
      </w:r>
      <w:proofErr w:type="spellEnd"/>
      <w:r w:rsidRPr="005E4512">
        <w:rPr>
          <w:sz w:val="28"/>
          <w:szCs w:val="28"/>
          <w:lang w:bidi="ar-JO"/>
        </w:rPr>
        <w:t xml:space="preserve"> </w:t>
      </w:r>
      <w:proofErr w:type="spellStart"/>
      <w:r w:rsidRPr="005E4512">
        <w:rPr>
          <w:sz w:val="28"/>
          <w:szCs w:val="28"/>
          <w:lang w:bidi="ar-JO"/>
        </w:rPr>
        <w:t>en</w:t>
      </w:r>
      <w:proofErr w:type="spellEnd"/>
      <w:r w:rsidRPr="005E4512">
        <w:rPr>
          <w:sz w:val="28"/>
          <w:szCs w:val="28"/>
          <w:lang w:bidi="ar-JO"/>
        </w:rPr>
        <w:t xml:space="preserve"> </w:t>
      </w:r>
      <w:proofErr w:type="spellStart"/>
      <w:r w:rsidRPr="005E4512">
        <w:rPr>
          <w:sz w:val="28"/>
          <w:szCs w:val="28"/>
          <w:lang w:bidi="ar-JO"/>
        </w:rPr>
        <w:t>proyectos</w:t>
      </w:r>
      <w:proofErr w:type="spellEnd"/>
      <w:r w:rsidRPr="005E4512">
        <w:rPr>
          <w:sz w:val="28"/>
          <w:szCs w:val="28"/>
          <w:lang w:bidi="ar-JO"/>
        </w:rPr>
        <w:t xml:space="preserve"> con la Universidad de la </w:t>
      </w:r>
      <w:proofErr w:type="spellStart"/>
      <w:r w:rsidRPr="005E4512">
        <w:rPr>
          <w:sz w:val="28"/>
          <w:szCs w:val="28"/>
          <w:lang w:bidi="ar-JO"/>
        </w:rPr>
        <w:t>Sorbona</w:t>
      </w:r>
      <w:proofErr w:type="spellEnd"/>
      <w:r w:rsidRPr="005E4512">
        <w:rPr>
          <w:sz w:val="28"/>
          <w:szCs w:val="28"/>
          <w:lang w:bidi="ar-JO"/>
        </w:rPr>
        <w:t xml:space="preserve">. Ha </w:t>
      </w:r>
      <w:proofErr w:type="spellStart"/>
      <w:r w:rsidRPr="005E4512">
        <w:rPr>
          <w:sz w:val="28"/>
          <w:szCs w:val="28"/>
          <w:lang w:bidi="ar-JO"/>
        </w:rPr>
        <w:t>escrito</w:t>
      </w:r>
      <w:proofErr w:type="spellEnd"/>
      <w:r w:rsidRPr="005E4512">
        <w:rPr>
          <w:sz w:val="28"/>
          <w:szCs w:val="28"/>
          <w:lang w:bidi="ar-JO"/>
        </w:rPr>
        <w:t xml:space="preserve"> </w:t>
      </w:r>
      <w:proofErr w:type="spellStart"/>
      <w:r w:rsidRPr="005E4512">
        <w:rPr>
          <w:sz w:val="28"/>
          <w:szCs w:val="28"/>
          <w:lang w:bidi="ar-JO"/>
        </w:rPr>
        <w:t>numerosos</w:t>
      </w:r>
      <w:proofErr w:type="spellEnd"/>
      <w:r w:rsidRPr="005E4512">
        <w:rPr>
          <w:sz w:val="28"/>
          <w:szCs w:val="28"/>
          <w:lang w:bidi="ar-JO"/>
        </w:rPr>
        <w:t xml:space="preserve"> </w:t>
      </w:r>
      <w:proofErr w:type="spellStart"/>
      <w:r w:rsidRPr="005E4512">
        <w:rPr>
          <w:sz w:val="28"/>
          <w:szCs w:val="28"/>
          <w:lang w:bidi="ar-JO"/>
        </w:rPr>
        <w:t>artículos</w:t>
      </w:r>
      <w:proofErr w:type="spellEnd"/>
      <w:r w:rsidRPr="005E4512">
        <w:rPr>
          <w:sz w:val="28"/>
          <w:szCs w:val="28"/>
          <w:lang w:bidi="ar-JO"/>
        </w:rPr>
        <w:t xml:space="preserve"> y </w:t>
      </w:r>
      <w:proofErr w:type="spellStart"/>
      <w:r w:rsidRPr="005E4512">
        <w:rPr>
          <w:sz w:val="28"/>
          <w:szCs w:val="28"/>
          <w:lang w:bidi="ar-JO"/>
        </w:rPr>
        <w:t>ensayos</w:t>
      </w:r>
      <w:proofErr w:type="spellEnd"/>
      <w:r w:rsidRPr="005E4512">
        <w:rPr>
          <w:sz w:val="28"/>
          <w:szCs w:val="28"/>
          <w:lang w:bidi="ar-JO"/>
        </w:rPr>
        <w:t xml:space="preserve"> </w:t>
      </w:r>
      <w:proofErr w:type="spellStart"/>
      <w:r w:rsidRPr="005E4512">
        <w:rPr>
          <w:sz w:val="28"/>
          <w:szCs w:val="28"/>
          <w:lang w:bidi="ar-JO"/>
        </w:rPr>
        <w:t>en</w:t>
      </w:r>
      <w:proofErr w:type="spellEnd"/>
      <w:r w:rsidRPr="005E4512">
        <w:rPr>
          <w:sz w:val="28"/>
          <w:szCs w:val="28"/>
          <w:lang w:bidi="ar-JO"/>
        </w:rPr>
        <w:t xml:space="preserve"> </w:t>
      </w:r>
      <w:proofErr w:type="spellStart"/>
      <w:r w:rsidRPr="005E4512">
        <w:rPr>
          <w:sz w:val="28"/>
          <w:szCs w:val="28"/>
          <w:lang w:bidi="ar-JO"/>
        </w:rPr>
        <w:t>revistas</w:t>
      </w:r>
      <w:proofErr w:type="spellEnd"/>
      <w:r w:rsidRPr="005E4512">
        <w:rPr>
          <w:sz w:val="28"/>
          <w:szCs w:val="28"/>
          <w:lang w:bidi="ar-JO"/>
        </w:rPr>
        <w:t xml:space="preserve"> </w:t>
      </w:r>
      <w:proofErr w:type="spellStart"/>
      <w:r w:rsidRPr="005E4512">
        <w:rPr>
          <w:sz w:val="28"/>
          <w:szCs w:val="28"/>
          <w:lang w:bidi="ar-JO"/>
        </w:rPr>
        <w:t>especializadas</w:t>
      </w:r>
      <w:proofErr w:type="spellEnd"/>
      <w:r w:rsidRPr="005E4512">
        <w:rPr>
          <w:sz w:val="28"/>
          <w:szCs w:val="28"/>
          <w:lang w:bidi="ar-JO"/>
        </w:rPr>
        <w:t xml:space="preserve"> y, </w:t>
      </w:r>
      <w:proofErr w:type="spellStart"/>
      <w:r w:rsidRPr="005E4512">
        <w:rPr>
          <w:sz w:val="28"/>
          <w:szCs w:val="28"/>
          <w:lang w:bidi="ar-JO"/>
        </w:rPr>
        <w:t>especialmente</w:t>
      </w:r>
      <w:proofErr w:type="spellEnd"/>
      <w:r w:rsidRPr="005E4512">
        <w:rPr>
          <w:sz w:val="28"/>
          <w:szCs w:val="28"/>
          <w:lang w:bidi="ar-JO"/>
        </w:rPr>
        <w:t xml:space="preserve">, </w:t>
      </w:r>
      <w:proofErr w:type="spellStart"/>
      <w:r w:rsidRPr="005E4512">
        <w:rPr>
          <w:sz w:val="28"/>
          <w:szCs w:val="28"/>
          <w:lang w:bidi="ar-JO"/>
        </w:rPr>
        <w:t>en</w:t>
      </w:r>
      <w:proofErr w:type="spellEnd"/>
      <w:r w:rsidRPr="005E4512">
        <w:rPr>
          <w:sz w:val="28"/>
          <w:szCs w:val="28"/>
          <w:lang w:bidi="ar-JO"/>
        </w:rPr>
        <w:t xml:space="preserve"> el </w:t>
      </w:r>
      <w:proofErr w:type="spellStart"/>
      <w:r w:rsidRPr="005E4512">
        <w:rPr>
          <w:sz w:val="28"/>
          <w:szCs w:val="28"/>
          <w:lang w:bidi="ar-JO"/>
        </w:rPr>
        <w:t>diario</w:t>
      </w:r>
      <w:proofErr w:type="spellEnd"/>
      <w:r w:rsidRPr="005E4512">
        <w:rPr>
          <w:sz w:val="28"/>
          <w:szCs w:val="28"/>
          <w:lang w:bidi="ar-JO"/>
        </w:rPr>
        <w:t xml:space="preserve"> El País, </w:t>
      </w:r>
      <w:proofErr w:type="spellStart"/>
      <w:r w:rsidRPr="005E4512">
        <w:rPr>
          <w:sz w:val="28"/>
          <w:szCs w:val="28"/>
          <w:lang w:bidi="ar-JO"/>
        </w:rPr>
        <w:t>sobre</w:t>
      </w:r>
      <w:proofErr w:type="spellEnd"/>
      <w:r w:rsidRPr="005E4512">
        <w:rPr>
          <w:sz w:val="28"/>
          <w:szCs w:val="28"/>
          <w:lang w:bidi="ar-JO"/>
        </w:rPr>
        <w:t xml:space="preserve"> </w:t>
      </w:r>
      <w:proofErr w:type="spellStart"/>
      <w:r w:rsidRPr="005E4512">
        <w:rPr>
          <w:sz w:val="28"/>
          <w:szCs w:val="28"/>
          <w:lang w:bidi="ar-JO"/>
        </w:rPr>
        <w:t>Oriente</w:t>
      </w:r>
      <w:proofErr w:type="spellEnd"/>
      <w:r w:rsidRPr="005E4512">
        <w:rPr>
          <w:sz w:val="28"/>
          <w:szCs w:val="28"/>
          <w:lang w:bidi="ar-JO"/>
        </w:rPr>
        <w:t xml:space="preserve"> Medio, el </w:t>
      </w:r>
      <w:proofErr w:type="spellStart"/>
      <w:r w:rsidRPr="005E4512">
        <w:rPr>
          <w:sz w:val="28"/>
          <w:szCs w:val="28"/>
          <w:lang w:bidi="ar-JO"/>
        </w:rPr>
        <w:t>islam</w:t>
      </w:r>
      <w:proofErr w:type="spellEnd"/>
      <w:r w:rsidRPr="005E4512">
        <w:rPr>
          <w:sz w:val="28"/>
          <w:szCs w:val="28"/>
          <w:lang w:bidi="ar-JO"/>
        </w:rPr>
        <w:t xml:space="preserve"> y el </w:t>
      </w:r>
      <w:proofErr w:type="spellStart"/>
      <w:r w:rsidRPr="005E4512">
        <w:rPr>
          <w:sz w:val="28"/>
          <w:szCs w:val="28"/>
          <w:lang w:bidi="ar-JO"/>
        </w:rPr>
        <w:t>conflicto</w:t>
      </w:r>
      <w:proofErr w:type="spellEnd"/>
      <w:r w:rsidRPr="005E4512">
        <w:rPr>
          <w:sz w:val="28"/>
          <w:szCs w:val="28"/>
          <w:lang w:bidi="ar-JO"/>
        </w:rPr>
        <w:t xml:space="preserve"> israelí-palestino.2 </w:t>
      </w:r>
      <w:proofErr w:type="spellStart"/>
      <w:r w:rsidRPr="005E4512">
        <w:rPr>
          <w:sz w:val="28"/>
          <w:szCs w:val="28"/>
          <w:lang w:bidi="ar-JO"/>
        </w:rPr>
        <w:t>así</w:t>
      </w:r>
      <w:proofErr w:type="spellEnd"/>
      <w:r w:rsidRPr="005E4512">
        <w:rPr>
          <w:sz w:val="28"/>
          <w:szCs w:val="28"/>
          <w:lang w:bidi="ar-JO"/>
        </w:rPr>
        <w:t xml:space="preserve"> </w:t>
      </w:r>
      <w:proofErr w:type="spellStart"/>
      <w:r w:rsidRPr="005E4512">
        <w:rPr>
          <w:sz w:val="28"/>
          <w:szCs w:val="28"/>
          <w:lang w:bidi="ar-JO"/>
        </w:rPr>
        <w:t>como</w:t>
      </w:r>
      <w:proofErr w:type="spellEnd"/>
      <w:r w:rsidRPr="005E4512">
        <w:rPr>
          <w:sz w:val="28"/>
          <w:szCs w:val="28"/>
          <w:lang w:bidi="ar-JO"/>
        </w:rPr>
        <w:t xml:space="preserve"> la </w:t>
      </w:r>
      <w:proofErr w:type="spellStart"/>
      <w:r w:rsidRPr="005E4512">
        <w:rPr>
          <w:sz w:val="28"/>
          <w:szCs w:val="28"/>
          <w:lang w:bidi="ar-JO"/>
        </w:rPr>
        <w:t>situación</w:t>
      </w:r>
      <w:proofErr w:type="spellEnd"/>
      <w:r w:rsidRPr="005E4512">
        <w:rPr>
          <w:sz w:val="28"/>
          <w:szCs w:val="28"/>
          <w:lang w:bidi="ar-JO"/>
        </w:rPr>
        <w:t xml:space="preserve"> de </w:t>
      </w:r>
      <w:proofErr w:type="spellStart"/>
      <w:r w:rsidRPr="005E4512">
        <w:rPr>
          <w:sz w:val="28"/>
          <w:szCs w:val="28"/>
          <w:lang w:bidi="ar-JO"/>
        </w:rPr>
        <w:t>Argelia</w:t>
      </w:r>
      <w:proofErr w:type="spellEnd"/>
      <w:r w:rsidRPr="005E4512">
        <w:rPr>
          <w:sz w:val="28"/>
          <w:szCs w:val="28"/>
          <w:lang w:bidi="ar-JO"/>
        </w:rPr>
        <w:t xml:space="preserve"> </w:t>
      </w:r>
      <w:proofErr w:type="spellStart"/>
      <w:r w:rsidRPr="005E4512">
        <w:rPr>
          <w:sz w:val="28"/>
          <w:szCs w:val="28"/>
          <w:lang w:bidi="ar-JO"/>
        </w:rPr>
        <w:t>durante</w:t>
      </w:r>
      <w:proofErr w:type="spellEnd"/>
      <w:r w:rsidRPr="005E4512">
        <w:rPr>
          <w:sz w:val="28"/>
          <w:szCs w:val="28"/>
          <w:lang w:bidi="ar-JO"/>
        </w:rPr>
        <w:t xml:space="preserve"> </w:t>
      </w:r>
      <w:proofErr w:type="spellStart"/>
      <w:r w:rsidRPr="005E4512">
        <w:rPr>
          <w:sz w:val="28"/>
          <w:szCs w:val="28"/>
          <w:lang w:bidi="ar-JO"/>
        </w:rPr>
        <w:t>su</w:t>
      </w:r>
      <w:proofErr w:type="spellEnd"/>
      <w:r w:rsidRPr="005E4512">
        <w:rPr>
          <w:sz w:val="28"/>
          <w:szCs w:val="28"/>
          <w:lang w:bidi="ar-JO"/>
        </w:rPr>
        <w:t xml:space="preserve"> </w:t>
      </w:r>
      <w:proofErr w:type="spellStart"/>
      <w:r w:rsidRPr="005E4512">
        <w:rPr>
          <w:sz w:val="28"/>
          <w:szCs w:val="28"/>
          <w:lang w:bidi="ar-JO"/>
        </w:rPr>
        <w:t>guerra</w:t>
      </w:r>
      <w:proofErr w:type="spellEnd"/>
      <w:r w:rsidRPr="005E4512">
        <w:rPr>
          <w:sz w:val="28"/>
          <w:szCs w:val="28"/>
          <w:lang w:bidi="ar-JO"/>
        </w:rPr>
        <w:t xml:space="preserve"> civil.3 </w:t>
      </w:r>
    </w:p>
    <w:p w:rsidR="005E4512" w:rsidRPr="005E4512" w:rsidRDefault="005E4512" w:rsidP="005E4512">
      <w:pPr>
        <w:bidi w:val="0"/>
        <w:jc w:val="both"/>
        <w:rPr>
          <w:sz w:val="28"/>
          <w:szCs w:val="28"/>
          <w:lang w:bidi="ar-JO"/>
        </w:rPr>
      </w:pPr>
      <w:proofErr w:type="spellStart"/>
      <w:r w:rsidRPr="005E4512">
        <w:rPr>
          <w:sz w:val="28"/>
          <w:szCs w:val="28"/>
          <w:lang w:bidi="ar-JO"/>
        </w:rPr>
        <w:t>Participó</w:t>
      </w:r>
      <w:proofErr w:type="spellEnd"/>
      <w:r w:rsidRPr="005E4512">
        <w:rPr>
          <w:sz w:val="28"/>
          <w:szCs w:val="28"/>
          <w:lang w:bidi="ar-JO"/>
        </w:rPr>
        <w:t xml:space="preserve"> </w:t>
      </w:r>
      <w:proofErr w:type="spellStart"/>
      <w:r w:rsidRPr="005E4512">
        <w:rPr>
          <w:sz w:val="28"/>
          <w:szCs w:val="28"/>
          <w:lang w:bidi="ar-JO"/>
        </w:rPr>
        <w:t>como</w:t>
      </w:r>
      <w:proofErr w:type="spellEnd"/>
      <w:r w:rsidRPr="005E4512">
        <w:rPr>
          <w:sz w:val="28"/>
          <w:szCs w:val="28"/>
          <w:lang w:bidi="ar-JO"/>
        </w:rPr>
        <w:t xml:space="preserve"> </w:t>
      </w:r>
      <w:proofErr w:type="spellStart"/>
      <w:r w:rsidRPr="005E4512">
        <w:rPr>
          <w:sz w:val="28"/>
          <w:szCs w:val="28"/>
          <w:lang w:bidi="ar-JO"/>
        </w:rPr>
        <w:t>experta</w:t>
      </w:r>
      <w:proofErr w:type="spellEnd"/>
      <w:r w:rsidRPr="005E4512">
        <w:rPr>
          <w:sz w:val="28"/>
          <w:szCs w:val="28"/>
          <w:lang w:bidi="ar-JO"/>
        </w:rPr>
        <w:t xml:space="preserve"> </w:t>
      </w:r>
      <w:proofErr w:type="spellStart"/>
      <w:r w:rsidRPr="005E4512">
        <w:rPr>
          <w:sz w:val="28"/>
          <w:szCs w:val="28"/>
          <w:lang w:bidi="ar-JO"/>
        </w:rPr>
        <w:t>en</w:t>
      </w:r>
      <w:proofErr w:type="spellEnd"/>
      <w:r w:rsidRPr="005E4512">
        <w:rPr>
          <w:sz w:val="28"/>
          <w:szCs w:val="28"/>
          <w:lang w:bidi="ar-JO"/>
        </w:rPr>
        <w:t xml:space="preserve"> la </w:t>
      </w:r>
      <w:proofErr w:type="spellStart"/>
      <w:r w:rsidRPr="005E4512">
        <w:rPr>
          <w:sz w:val="28"/>
          <w:szCs w:val="28"/>
          <w:lang w:bidi="ar-JO"/>
        </w:rPr>
        <w:t>comisión</w:t>
      </w:r>
      <w:proofErr w:type="spellEnd"/>
      <w:r w:rsidRPr="005E4512">
        <w:rPr>
          <w:sz w:val="28"/>
          <w:szCs w:val="28"/>
          <w:lang w:bidi="ar-JO"/>
        </w:rPr>
        <w:t xml:space="preserve"> de </w:t>
      </w:r>
      <w:proofErr w:type="spellStart"/>
      <w:r w:rsidRPr="005E4512">
        <w:rPr>
          <w:sz w:val="28"/>
          <w:szCs w:val="28"/>
          <w:lang w:bidi="ar-JO"/>
        </w:rPr>
        <w:t>investigación</w:t>
      </w:r>
      <w:proofErr w:type="spellEnd"/>
      <w:r w:rsidRPr="005E4512">
        <w:rPr>
          <w:sz w:val="28"/>
          <w:szCs w:val="28"/>
          <w:lang w:bidi="ar-JO"/>
        </w:rPr>
        <w:t xml:space="preserve"> de </w:t>
      </w:r>
      <w:proofErr w:type="spellStart"/>
      <w:r w:rsidRPr="005E4512">
        <w:rPr>
          <w:sz w:val="28"/>
          <w:szCs w:val="28"/>
          <w:lang w:bidi="ar-JO"/>
        </w:rPr>
        <w:t>los</w:t>
      </w:r>
      <w:proofErr w:type="spellEnd"/>
      <w:r w:rsidRPr="005E4512">
        <w:rPr>
          <w:sz w:val="28"/>
          <w:szCs w:val="28"/>
          <w:lang w:bidi="ar-JO"/>
        </w:rPr>
        <w:t xml:space="preserve"> </w:t>
      </w:r>
      <w:proofErr w:type="spellStart"/>
      <w:r w:rsidRPr="005E4512">
        <w:rPr>
          <w:sz w:val="28"/>
          <w:szCs w:val="28"/>
          <w:lang w:bidi="ar-JO"/>
        </w:rPr>
        <w:t>atentados</w:t>
      </w:r>
      <w:proofErr w:type="spellEnd"/>
      <w:r w:rsidRPr="005E4512">
        <w:rPr>
          <w:sz w:val="28"/>
          <w:szCs w:val="28"/>
          <w:lang w:bidi="ar-JO"/>
        </w:rPr>
        <w:t xml:space="preserve"> del 11 de </w:t>
      </w:r>
      <w:proofErr w:type="spellStart"/>
      <w:r w:rsidRPr="005E4512">
        <w:rPr>
          <w:sz w:val="28"/>
          <w:szCs w:val="28"/>
          <w:lang w:bidi="ar-JO"/>
        </w:rPr>
        <w:t>marzo</w:t>
      </w:r>
      <w:proofErr w:type="spellEnd"/>
      <w:r w:rsidRPr="005E4512">
        <w:rPr>
          <w:sz w:val="28"/>
          <w:szCs w:val="28"/>
          <w:lang w:bidi="ar-JO"/>
        </w:rPr>
        <w:t xml:space="preserve"> de 2004 </w:t>
      </w:r>
      <w:proofErr w:type="spellStart"/>
      <w:r w:rsidRPr="005E4512">
        <w:rPr>
          <w:sz w:val="28"/>
          <w:szCs w:val="28"/>
          <w:lang w:bidi="ar-JO"/>
        </w:rPr>
        <w:t>en</w:t>
      </w:r>
      <w:proofErr w:type="spellEnd"/>
      <w:r w:rsidRPr="005E4512">
        <w:rPr>
          <w:sz w:val="28"/>
          <w:szCs w:val="28"/>
          <w:lang w:bidi="ar-JO"/>
        </w:rPr>
        <w:t xml:space="preserve"> Madrid. </w:t>
      </w:r>
      <w:proofErr w:type="spellStart"/>
      <w:r w:rsidRPr="005E4512">
        <w:rPr>
          <w:sz w:val="28"/>
          <w:szCs w:val="28"/>
          <w:lang w:bidi="ar-JO"/>
        </w:rPr>
        <w:t>En</w:t>
      </w:r>
      <w:proofErr w:type="spellEnd"/>
      <w:r w:rsidRPr="005E4512">
        <w:rPr>
          <w:sz w:val="28"/>
          <w:szCs w:val="28"/>
          <w:lang w:bidi="ar-JO"/>
        </w:rPr>
        <w:t xml:space="preserve"> 2006 </w:t>
      </w:r>
      <w:proofErr w:type="spellStart"/>
      <w:r w:rsidRPr="005E4512">
        <w:rPr>
          <w:sz w:val="28"/>
          <w:szCs w:val="28"/>
          <w:lang w:bidi="ar-JO"/>
        </w:rPr>
        <w:t>recibió</w:t>
      </w:r>
      <w:proofErr w:type="spellEnd"/>
      <w:r w:rsidRPr="005E4512">
        <w:rPr>
          <w:sz w:val="28"/>
          <w:szCs w:val="28"/>
          <w:lang w:bidi="ar-JO"/>
        </w:rPr>
        <w:t xml:space="preserve"> del </w:t>
      </w:r>
      <w:proofErr w:type="spellStart"/>
      <w:r w:rsidRPr="005E4512">
        <w:rPr>
          <w:sz w:val="28"/>
          <w:szCs w:val="28"/>
          <w:lang w:bidi="ar-JO"/>
        </w:rPr>
        <w:t>Gobierno</w:t>
      </w:r>
      <w:proofErr w:type="spellEnd"/>
      <w:r w:rsidRPr="005E4512">
        <w:rPr>
          <w:sz w:val="28"/>
          <w:szCs w:val="28"/>
          <w:lang w:bidi="ar-JO"/>
        </w:rPr>
        <w:t xml:space="preserve"> de </w:t>
      </w:r>
      <w:proofErr w:type="spellStart"/>
      <w:r w:rsidRPr="005E4512">
        <w:rPr>
          <w:sz w:val="28"/>
          <w:szCs w:val="28"/>
          <w:lang w:bidi="ar-JO"/>
        </w:rPr>
        <w:t>Egipto</w:t>
      </w:r>
      <w:proofErr w:type="spellEnd"/>
      <w:r w:rsidRPr="005E4512">
        <w:rPr>
          <w:sz w:val="28"/>
          <w:szCs w:val="28"/>
          <w:lang w:bidi="ar-JO"/>
        </w:rPr>
        <w:t xml:space="preserve">, de la </w:t>
      </w:r>
      <w:proofErr w:type="spellStart"/>
      <w:r w:rsidRPr="005E4512">
        <w:rPr>
          <w:sz w:val="28"/>
          <w:szCs w:val="28"/>
          <w:lang w:bidi="ar-JO"/>
        </w:rPr>
        <w:t>mano</w:t>
      </w:r>
      <w:proofErr w:type="spellEnd"/>
      <w:r w:rsidRPr="005E4512">
        <w:rPr>
          <w:sz w:val="28"/>
          <w:szCs w:val="28"/>
          <w:lang w:bidi="ar-JO"/>
        </w:rPr>
        <w:t xml:space="preserve"> del </w:t>
      </w:r>
      <w:proofErr w:type="spellStart"/>
      <w:r w:rsidRPr="005E4512">
        <w:rPr>
          <w:sz w:val="28"/>
          <w:szCs w:val="28"/>
          <w:lang w:bidi="ar-JO"/>
        </w:rPr>
        <w:t>entonces</w:t>
      </w:r>
      <w:proofErr w:type="spellEnd"/>
      <w:r w:rsidRPr="005E4512">
        <w:rPr>
          <w:sz w:val="28"/>
          <w:szCs w:val="28"/>
          <w:lang w:bidi="ar-JO"/>
        </w:rPr>
        <w:t xml:space="preserve"> </w:t>
      </w:r>
      <w:proofErr w:type="spellStart"/>
      <w:r w:rsidRPr="005E4512">
        <w:rPr>
          <w:sz w:val="28"/>
          <w:szCs w:val="28"/>
          <w:lang w:bidi="ar-JO"/>
        </w:rPr>
        <w:t>presidente</w:t>
      </w:r>
      <w:proofErr w:type="spellEnd"/>
      <w:r w:rsidRPr="005E4512">
        <w:rPr>
          <w:sz w:val="28"/>
          <w:szCs w:val="28"/>
          <w:lang w:bidi="ar-JO"/>
        </w:rPr>
        <w:t xml:space="preserve">, Hosni Mubarak, la Gran </w:t>
      </w:r>
      <w:proofErr w:type="spellStart"/>
      <w:r w:rsidRPr="005E4512">
        <w:rPr>
          <w:sz w:val="28"/>
          <w:szCs w:val="28"/>
          <w:lang w:bidi="ar-JO"/>
        </w:rPr>
        <w:t>Orden</w:t>
      </w:r>
      <w:proofErr w:type="spellEnd"/>
      <w:r w:rsidRPr="005E4512">
        <w:rPr>
          <w:sz w:val="28"/>
          <w:szCs w:val="28"/>
          <w:lang w:bidi="ar-JO"/>
        </w:rPr>
        <w:t xml:space="preserve"> de las </w:t>
      </w:r>
      <w:proofErr w:type="spellStart"/>
      <w:r w:rsidRPr="005E4512">
        <w:rPr>
          <w:sz w:val="28"/>
          <w:szCs w:val="28"/>
          <w:lang w:bidi="ar-JO"/>
        </w:rPr>
        <w:t>Ciencias</w:t>
      </w:r>
      <w:proofErr w:type="spellEnd"/>
      <w:r w:rsidRPr="005E4512">
        <w:rPr>
          <w:sz w:val="28"/>
          <w:szCs w:val="28"/>
          <w:lang w:bidi="ar-JO"/>
        </w:rPr>
        <w:t xml:space="preserve"> y de las </w:t>
      </w:r>
      <w:proofErr w:type="spellStart"/>
      <w:r w:rsidRPr="005E4512">
        <w:rPr>
          <w:sz w:val="28"/>
          <w:szCs w:val="28"/>
          <w:lang w:bidi="ar-JO"/>
        </w:rPr>
        <w:t>Artes</w:t>
      </w:r>
      <w:proofErr w:type="spellEnd"/>
      <w:r w:rsidRPr="005E4512">
        <w:rPr>
          <w:sz w:val="28"/>
          <w:szCs w:val="28"/>
          <w:lang w:bidi="ar-JO"/>
        </w:rPr>
        <w:t>.</w:t>
      </w:r>
    </w:p>
    <w:p w:rsidR="005E4512" w:rsidRPr="005E4512" w:rsidRDefault="005E4512" w:rsidP="005E4512">
      <w:pPr>
        <w:bidi w:val="0"/>
        <w:jc w:val="both"/>
        <w:rPr>
          <w:sz w:val="28"/>
          <w:szCs w:val="28"/>
          <w:lang w:bidi="ar-JO"/>
        </w:rPr>
      </w:pPr>
      <w:proofErr w:type="spellStart"/>
      <w:r w:rsidRPr="005E4512">
        <w:rPr>
          <w:sz w:val="28"/>
          <w:szCs w:val="28"/>
          <w:lang w:bidi="ar-JO"/>
        </w:rPr>
        <w:t>Obra</w:t>
      </w:r>
      <w:proofErr w:type="spellEnd"/>
      <w:r w:rsidRPr="005E4512">
        <w:rPr>
          <w:sz w:val="28"/>
          <w:szCs w:val="28"/>
          <w:lang w:bidi="ar-JO"/>
        </w:rPr>
        <w:t>:</w:t>
      </w:r>
    </w:p>
    <w:p w:rsidR="005E4512" w:rsidRPr="005E4512" w:rsidRDefault="005E4512" w:rsidP="005E4512">
      <w:pPr>
        <w:bidi w:val="0"/>
        <w:jc w:val="both"/>
        <w:rPr>
          <w:sz w:val="28"/>
          <w:szCs w:val="28"/>
          <w:lang w:bidi="ar-JO"/>
        </w:rPr>
      </w:pPr>
      <w:proofErr w:type="spellStart"/>
      <w:r w:rsidRPr="005E4512">
        <w:rPr>
          <w:sz w:val="28"/>
          <w:szCs w:val="28"/>
          <w:lang w:bidi="ar-JO"/>
        </w:rPr>
        <w:t>Democracia</w:t>
      </w:r>
      <w:proofErr w:type="spellEnd"/>
      <w:r w:rsidRPr="005E4512">
        <w:rPr>
          <w:sz w:val="28"/>
          <w:szCs w:val="28"/>
          <w:lang w:bidi="ar-JO"/>
        </w:rPr>
        <w:t xml:space="preserve"> y derechos </w:t>
      </w:r>
      <w:proofErr w:type="spellStart"/>
      <w:r w:rsidRPr="005E4512">
        <w:rPr>
          <w:sz w:val="28"/>
          <w:szCs w:val="28"/>
          <w:lang w:bidi="ar-JO"/>
        </w:rPr>
        <w:t>humanos</w:t>
      </w:r>
      <w:proofErr w:type="spellEnd"/>
      <w:r w:rsidRPr="005E4512">
        <w:rPr>
          <w:sz w:val="28"/>
          <w:szCs w:val="28"/>
          <w:lang w:bidi="ar-JO"/>
        </w:rPr>
        <w:t xml:space="preserve"> </w:t>
      </w:r>
      <w:proofErr w:type="spellStart"/>
      <w:r w:rsidRPr="005E4512">
        <w:rPr>
          <w:sz w:val="28"/>
          <w:szCs w:val="28"/>
          <w:lang w:bidi="ar-JO"/>
        </w:rPr>
        <w:t>en</w:t>
      </w:r>
      <w:proofErr w:type="spellEnd"/>
      <w:r w:rsidRPr="005E4512">
        <w:rPr>
          <w:sz w:val="28"/>
          <w:szCs w:val="28"/>
          <w:lang w:bidi="ar-JO"/>
        </w:rPr>
        <w:t xml:space="preserve"> el </w:t>
      </w:r>
      <w:proofErr w:type="spellStart"/>
      <w:r w:rsidRPr="005E4512">
        <w:rPr>
          <w:sz w:val="28"/>
          <w:szCs w:val="28"/>
          <w:lang w:bidi="ar-JO"/>
        </w:rPr>
        <w:t>mundo</w:t>
      </w:r>
      <w:proofErr w:type="spellEnd"/>
      <w:r w:rsidRPr="005E4512">
        <w:rPr>
          <w:sz w:val="28"/>
          <w:szCs w:val="28"/>
          <w:lang w:bidi="ar-JO"/>
        </w:rPr>
        <w:t xml:space="preserve"> </w:t>
      </w:r>
      <w:proofErr w:type="spellStart"/>
      <w:r w:rsidRPr="005E4512">
        <w:rPr>
          <w:sz w:val="28"/>
          <w:szCs w:val="28"/>
          <w:lang w:bidi="ar-JO"/>
        </w:rPr>
        <w:t>árabe</w:t>
      </w:r>
      <w:proofErr w:type="spellEnd"/>
      <w:r w:rsidRPr="005E4512">
        <w:rPr>
          <w:sz w:val="28"/>
          <w:szCs w:val="28"/>
          <w:lang w:bidi="ar-JO"/>
        </w:rPr>
        <w:t>.</w:t>
      </w:r>
    </w:p>
    <w:p w:rsidR="005E4512" w:rsidRPr="005E4512" w:rsidRDefault="005E4512" w:rsidP="005E4512">
      <w:pPr>
        <w:bidi w:val="0"/>
        <w:jc w:val="both"/>
        <w:rPr>
          <w:sz w:val="28"/>
          <w:szCs w:val="28"/>
          <w:lang w:bidi="ar-JO"/>
        </w:rPr>
      </w:pPr>
      <w:proofErr w:type="spellStart"/>
      <w:r w:rsidRPr="005E4512">
        <w:rPr>
          <w:sz w:val="28"/>
          <w:szCs w:val="28"/>
          <w:lang w:bidi="ar-JO"/>
        </w:rPr>
        <w:t>Mujeres</w:t>
      </w:r>
      <w:proofErr w:type="spellEnd"/>
      <w:r w:rsidRPr="005E4512">
        <w:rPr>
          <w:sz w:val="28"/>
          <w:szCs w:val="28"/>
          <w:lang w:bidi="ar-JO"/>
        </w:rPr>
        <w:t xml:space="preserve">, </w:t>
      </w:r>
      <w:proofErr w:type="spellStart"/>
      <w:r w:rsidRPr="005E4512">
        <w:rPr>
          <w:sz w:val="28"/>
          <w:szCs w:val="28"/>
          <w:lang w:bidi="ar-JO"/>
        </w:rPr>
        <w:t>desarrollo</w:t>
      </w:r>
      <w:proofErr w:type="spellEnd"/>
      <w:r w:rsidRPr="005E4512">
        <w:rPr>
          <w:sz w:val="28"/>
          <w:szCs w:val="28"/>
          <w:lang w:bidi="ar-JO"/>
        </w:rPr>
        <w:t xml:space="preserve"> y </w:t>
      </w:r>
      <w:proofErr w:type="spellStart"/>
      <w:r w:rsidRPr="005E4512">
        <w:rPr>
          <w:sz w:val="28"/>
          <w:szCs w:val="28"/>
          <w:lang w:bidi="ar-JO"/>
        </w:rPr>
        <w:t>democracia</w:t>
      </w:r>
      <w:proofErr w:type="spellEnd"/>
      <w:r w:rsidRPr="005E4512">
        <w:rPr>
          <w:sz w:val="28"/>
          <w:szCs w:val="28"/>
          <w:lang w:bidi="ar-JO"/>
        </w:rPr>
        <w:t xml:space="preserve"> </w:t>
      </w:r>
      <w:proofErr w:type="spellStart"/>
      <w:r w:rsidRPr="005E4512">
        <w:rPr>
          <w:sz w:val="28"/>
          <w:szCs w:val="28"/>
          <w:lang w:bidi="ar-JO"/>
        </w:rPr>
        <w:t>en</w:t>
      </w:r>
      <w:proofErr w:type="spellEnd"/>
      <w:r w:rsidRPr="005E4512">
        <w:rPr>
          <w:sz w:val="28"/>
          <w:szCs w:val="28"/>
          <w:lang w:bidi="ar-JO"/>
        </w:rPr>
        <w:t xml:space="preserve"> el </w:t>
      </w:r>
      <w:proofErr w:type="spellStart"/>
      <w:r w:rsidRPr="005E4512">
        <w:rPr>
          <w:sz w:val="28"/>
          <w:szCs w:val="28"/>
          <w:lang w:bidi="ar-JO"/>
        </w:rPr>
        <w:t>Magreb</w:t>
      </w:r>
      <w:proofErr w:type="spellEnd"/>
      <w:r w:rsidRPr="005E4512">
        <w:rPr>
          <w:sz w:val="28"/>
          <w:szCs w:val="28"/>
          <w:lang w:bidi="ar-JO"/>
        </w:rPr>
        <w:t xml:space="preserve">. Madrid, 1995. </w:t>
      </w:r>
      <w:proofErr w:type="spellStart"/>
      <w:r w:rsidRPr="005E4512">
        <w:rPr>
          <w:sz w:val="28"/>
          <w:szCs w:val="28"/>
          <w:lang w:bidi="ar-JO"/>
        </w:rPr>
        <w:t>Ediciones</w:t>
      </w:r>
      <w:proofErr w:type="spellEnd"/>
      <w:r w:rsidRPr="005E4512">
        <w:rPr>
          <w:sz w:val="28"/>
          <w:szCs w:val="28"/>
          <w:lang w:bidi="ar-JO"/>
        </w:rPr>
        <w:t xml:space="preserve"> </w:t>
      </w:r>
      <w:proofErr w:type="spellStart"/>
      <w:r w:rsidRPr="005E4512">
        <w:rPr>
          <w:sz w:val="28"/>
          <w:szCs w:val="28"/>
          <w:lang w:bidi="ar-JO"/>
        </w:rPr>
        <w:t>Fundación</w:t>
      </w:r>
      <w:proofErr w:type="spellEnd"/>
      <w:r w:rsidRPr="005E4512">
        <w:rPr>
          <w:sz w:val="28"/>
          <w:szCs w:val="28"/>
          <w:lang w:bidi="ar-JO"/>
        </w:rPr>
        <w:t xml:space="preserve"> Pablo Iglesias.</w:t>
      </w:r>
    </w:p>
    <w:p w:rsidR="005E4512" w:rsidRPr="005E4512" w:rsidRDefault="005E4512" w:rsidP="005E4512">
      <w:pPr>
        <w:bidi w:val="0"/>
        <w:jc w:val="both"/>
        <w:rPr>
          <w:sz w:val="28"/>
          <w:szCs w:val="28"/>
          <w:lang w:bidi="ar-JO"/>
        </w:rPr>
      </w:pPr>
      <w:r w:rsidRPr="005E4512">
        <w:rPr>
          <w:sz w:val="28"/>
          <w:szCs w:val="28"/>
          <w:lang w:bidi="ar-JO"/>
        </w:rPr>
        <w:t xml:space="preserve">El Islam y el </w:t>
      </w:r>
      <w:proofErr w:type="spellStart"/>
      <w:r w:rsidRPr="005E4512">
        <w:rPr>
          <w:sz w:val="28"/>
          <w:szCs w:val="28"/>
          <w:lang w:bidi="ar-JO"/>
        </w:rPr>
        <w:t>Mundo</w:t>
      </w:r>
      <w:proofErr w:type="spellEnd"/>
      <w:r w:rsidRPr="005E4512">
        <w:rPr>
          <w:sz w:val="28"/>
          <w:szCs w:val="28"/>
          <w:lang w:bidi="ar-JO"/>
        </w:rPr>
        <w:t xml:space="preserve"> </w:t>
      </w:r>
      <w:proofErr w:type="spellStart"/>
      <w:r w:rsidRPr="005E4512">
        <w:rPr>
          <w:sz w:val="28"/>
          <w:szCs w:val="28"/>
          <w:lang w:bidi="ar-JO"/>
        </w:rPr>
        <w:t>Árabe</w:t>
      </w:r>
      <w:proofErr w:type="spellEnd"/>
      <w:r w:rsidRPr="005E4512">
        <w:rPr>
          <w:sz w:val="28"/>
          <w:szCs w:val="28"/>
          <w:lang w:bidi="ar-JO"/>
        </w:rPr>
        <w:t xml:space="preserve">. </w:t>
      </w:r>
      <w:proofErr w:type="spellStart"/>
      <w:r w:rsidRPr="005E4512">
        <w:rPr>
          <w:sz w:val="28"/>
          <w:szCs w:val="28"/>
          <w:lang w:bidi="ar-JO"/>
        </w:rPr>
        <w:t>Guía</w:t>
      </w:r>
      <w:proofErr w:type="spellEnd"/>
      <w:r w:rsidRPr="005E4512">
        <w:rPr>
          <w:sz w:val="28"/>
          <w:szCs w:val="28"/>
          <w:lang w:bidi="ar-JO"/>
        </w:rPr>
        <w:t xml:space="preserve"> </w:t>
      </w:r>
      <w:proofErr w:type="spellStart"/>
      <w:r w:rsidRPr="005E4512">
        <w:rPr>
          <w:sz w:val="28"/>
          <w:szCs w:val="28"/>
          <w:lang w:bidi="ar-JO"/>
        </w:rPr>
        <w:t>didáctica</w:t>
      </w:r>
      <w:proofErr w:type="spellEnd"/>
      <w:r w:rsidRPr="005E4512">
        <w:rPr>
          <w:sz w:val="28"/>
          <w:szCs w:val="28"/>
          <w:lang w:bidi="ar-JO"/>
        </w:rPr>
        <w:t xml:space="preserve"> para </w:t>
      </w:r>
      <w:proofErr w:type="spellStart"/>
      <w:r w:rsidRPr="005E4512">
        <w:rPr>
          <w:sz w:val="28"/>
          <w:szCs w:val="28"/>
          <w:lang w:bidi="ar-JO"/>
        </w:rPr>
        <w:t>profesores</w:t>
      </w:r>
      <w:proofErr w:type="spellEnd"/>
      <w:r w:rsidRPr="005E4512">
        <w:rPr>
          <w:sz w:val="28"/>
          <w:szCs w:val="28"/>
          <w:lang w:bidi="ar-JO"/>
        </w:rPr>
        <w:t xml:space="preserve"> y </w:t>
      </w:r>
      <w:proofErr w:type="spellStart"/>
      <w:r w:rsidRPr="005E4512">
        <w:rPr>
          <w:sz w:val="28"/>
          <w:szCs w:val="28"/>
          <w:lang w:bidi="ar-JO"/>
        </w:rPr>
        <w:t>formadores</w:t>
      </w:r>
      <w:proofErr w:type="spellEnd"/>
      <w:r w:rsidRPr="005E4512">
        <w:rPr>
          <w:sz w:val="28"/>
          <w:szCs w:val="28"/>
          <w:lang w:bidi="ar-JO"/>
        </w:rPr>
        <w:t xml:space="preserve">. Madrid, 1996. </w:t>
      </w:r>
      <w:proofErr w:type="spellStart"/>
      <w:r w:rsidRPr="005E4512">
        <w:rPr>
          <w:sz w:val="28"/>
          <w:szCs w:val="28"/>
          <w:lang w:bidi="ar-JO"/>
        </w:rPr>
        <w:t>Agencia</w:t>
      </w:r>
      <w:proofErr w:type="spellEnd"/>
      <w:r w:rsidRPr="005E4512">
        <w:rPr>
          <w:sz w:val="28"/>
          <w:szCs w:val="28"/>
          <w:lang w:bidi="ar-JO"/>
        </w:rPr>
        <w:t xml:space="preserve"> Española de </w:t>
      </w:r>
      <w:proofErr w:type="spellStart"/>
      <w:r w:rsidRPr="005E4512">
        <w:rPr>
          <w:sz w:val="28"/>
          <w:szCs w:val="28"/>
          <w:lang w:bidi="ar-JO"/>
        </w:rPr>
        <w:t>Cooperación</w:t>
      </w:r>
      <w:proofErr w:type="spellEnd"/>
      <w:r w:rsidRPr="005E4512">
        <w:rPr>
          <w:sz w:val="28"/>
          <w:szCs w:val="28"/>
          <w:lang w:bidi="ar-JO"/>
        </w:rPr>
        <w:t xml:space="preserve"> </w:t>
      </w:r>
      <w:proofErr w:type="spellStart"/>
      <w:r w:rsidRPr="005E4512">
        <w:rPr>
          <w:sz w:val="28"/>
          <w:szCs w:val="28"/>
          <w:lang w:bidi="ar-JO"/>
        </w:rPr>
        <w:t>Internacional</w:t>
      </w:r>
      <w:proofErr w:type="spellEnd"/>
      <w:r w:rsidRPr="005E4512">
        <w:rPr>
          <w:sz w:val="28"/>
          <w:szCs w:val="28"/>
          <w:lang w:bidi="ar-JO"/>
        </w:rPr>
        <w:t>.</w:t>
      </w:r>
    </w:p>
    <w:p w:rsidR="005E4512" w:rsidRPr="005E4512" w:rsidRDefault="005E4512" w:rsidP="005E4512">
      <w:pPr>
        <w:bidi w:val="0"/>
        <w:jc w:val="both"/>
        <w:rPr>
          <w:sz w:val="28"/>
          <w:szCs w:val="28"/>
          <w:lang w:bidi="ar-JO"/>
        </w:rPr>
      </w:pPr>
      <w:r w:rsidRPr="005E4512">
        <w:rPr>
          <w:sz w:val="28"/>
          <w:szCs w:val="28"/>
          <w:lang w:bidi="ar-JO"/>
        </w:rPr>
        <w:t xml:space="preserve">Islam, Modernism and the West: Cultural and Political Relations at the End of the Millennium. </w:t>
      </w:r>
      <w:proofErr w:type="spellStart"/>
      <w:r w:rsidRPr="005E4512">
        <w:rPr>
          <w:sz w:val="28"/>
          <w:szCs w:val="28"/>
          <w:lang w:bidi="ar-JO"/>
        </w:rPr>
        <w:t>Londres</w:t>
      </w:r>
      <w:proofErr w:type="spellEnd"/>
      <w:r w:rsidRPr="005E4512">
        <w:rPr>
          <w:sz w:val="28"/>
          <w:szCs w:val="28"/>
          <w:lang w:bidi="ar-JO"/>
        </w:rPr>
        <w:t>-Nueva York, 1999.</w:t>
      </w:r>
    </w:p>
    <w:p w:rsidR="005E4512" w:rsidRPr="005E4512" w:rsidRDefault="005E4512" w:rsidP="005E4512">
      <w:pPr>
        <w:bidi w:val="0"/>
        <w:jc w:val="both"/>
        <w:rPr>
          <w:sz w:val="28"/>
          <w:szCs w:val="28"/>
          <w:lang w:bidi="ar-JO"/>
        </w:rPr>
      </w:pPr>
      <w:r w:rsidRPr="005E4512">
        <w:rPr>
          <w:sz w:val="28"/>
          <w:szCs w:val="28"/>
          <w:lang w:bidi="ar-JO"/>
        </w:rPr>
        <w:lastRenderedPageBreak/>
        <w:t xml:space="preserve">El Estado </w:t>
      </w:r>
      <w:proofErr w:type="spellStart"/>
      <w:r w:rsidRPr="005E4512">
        <w:rPr>
          <w:sz w:val="28"/>
          <w:szCs w:val="28"/>
          <w:lang w:bidi="ar-JO"/>
        </w:rPr>
        <w:t>Árabe</w:t>
      </w:r>
      <w:proofErr w:type="spellEnd"/>
      <w:r w:rsidRPr="005E4512">
        <w:rPr>
          <w:sz w:val="28"/>
          <w:szCs w:val="28"/>
          <w:lang w:bidi="ar-JO"/>
        </w:rPr>
        <w:t xml:space="preserve">. Crisis de </w:t>
      </w:r>
      <w:proofErr w:type="spellStart"/>
      <w:r w:rsidRPr="005E4512">
        <w:rPr>
          <w:sz w:val="28"/>
          <w:szCs w:val="28"/>
          <w:lang w:bidi="ar-JO"/>
        </w:rPr>
        <w:t>legitimidad</w:t>
      </w:r>
      <w:proofErr w:type="spellEnd"/>
      <w:r w:rsidRPr="005E4512">
        <w:rPr>
          <w:sz w:val="28"/>
          <w:szCs w:val="28"/>
          <w:lang w:bidi="ar-JO"/>
        </w:rPr>
        <w:t xml:space="preserve"> y </w:t>
      </w:r>
      <w:proofErr w:type="spellStart"/>
      <w:r w:rsidRPr="005E4512">
        <w:rPr>
          <w:sz w:val="28"/>
          <w:szCs w:val="28"/>
          <w:lang w:bidi="ar-JO"/>
        </w:rPr>
        <w:t>contestación</w:t>
      </w:r>
      <w:proofErr w:type="spellEnd"/>
      <w:r w:rsidRPr="005E4512">
        <w:rPr>
          <w:sz w:val="28"/>
          <w:szCs w:val="28"/>
          <w:lang w:bidi="ar-JO"/>
        </w:rPr>
        <w:t xml:space="preserve"> </w:t>
      </w:r>
      <w:proofErr w:type="spellStart"/>
      <w:r w:rsidRPr="005E4512">
        <w:rPr>
          <w:sz w:val="28"/>
          <w:szCs w:val="28"/>
          <w:lang w:bidi="ar-JO"/>
        </w:rPr>
        <w:t>islamista</w:t>
      </w:r>
      <w:proofErr w:type="spellEnd"/>
      <w:r w:rsidRPr="005E4512">
        <w:rPr>
          <w:sz w:val="28"/>
          <w:szCs w:val="28"/>
          <w:lang w:bidi="ar-JO"/>
        </w:rPr>
        <w:t xml:space="preserve"> Madrid, 2000.</w:t>
      </w:r>
    </w:p>
    <w:p w:rsidR="005E4512" w:rsidRPr="005E4512" w:rsidRDefault="005E4512" w:rsidP="005E4512">
      <w:pPr>
        <w:bidi w:val="0"/>
        <w:jc w:val="both"/>
        <w:rPr>
          <w:sz w:val="28"/>
          <w:szCs w:val="28"/>
          <w:lang w:bidi="ar-JO"/>
        </w:rPr>
      </w:pPr>
      <w:proofErr w:type="spellStart"/>
      <w:r w:rsidRPr="005E4512">
        <w:rPr>
          <w:sz w:val="28"/>
          <w:szCs w:val="28"/>
          <w:lang w:bidi="ar-JO"/>
        </w:rPr>
        <w:t>Aprender</w:t>
      </w:r>
      <w:proofErr w:type="spellEnd"/>
      <w:r w:rsidRPr="005E4512">
        <w:rPr>
          <w:sz w:val="28"/>
          <w:szCs w:val="28"/>
          <w:lang w:bidi="ar-JO"/>
        </w:rPr>
        <w:t xml:space="preserve"> a </w:t>
      </w:r>
      <w:proofErr w:type="spellStart"/>
      <w:r w:rsidRPr="005E4512">
        <w:rPr>
          <w:sz w:val="28"/>
          <w:szCs w:val="28"/>
          <w:lang w:bidi="ar-JO"/>
        </w:rPr>
        <w:t>conocerse</w:t>
      </w:r>
      <w:proofErr w:type="spellEnd"/>
      <w:r w:rsidRPr="005E4512">
        <w:rPr>
          <w:sz w:val="28"/>
          <w:szCs w:val="28"/>
          <w:lang w:bidi="ar-JO"/>
        </w:rPr>
        <w:t xml:space="preserve">. </w:t>
      </w:r>
      <w:proofErr w:type="spellStart"/>
      <w:r w:rsidRPr="005E4512">
        <w:rPr>
          <w:sz w:val="28"/>
          <w:szCs w:val="28"/>
          <w:lang w:bidi="ar-JO"/>
        </w:rPr>
        <w:t>Percepciones</w:t>
      </w:r>
      <w:proofErr w:type="spellEnd"/>
      <w:r w:rsidRPr="005E4512">
        <w:rPr>
          <w:sz w:val="28"/>
          <w:szCs w:val="28"/>
          <w:lang w:bidi="ar-JO"/>
        </w:rPr>
        <w:t xml:space="preserve"> </w:t>
      </w:r>
      <w:proofErr w:type="spellStart"/>
      <w:r w:rsidRPr="005E4512">
        <w:rPr>
          <w:sz w:val="28"/>
          <w:szCs w:val="28"/>
          <w:lang w:bidi="ar-JO"/>
        </w:rPr>
        <w:t>sociales</w:t>
      </w:r>
      <w:proofErr w:type="spellEnd"/>
      <w:r w:rsidRPr="005E4512">
        <w:rPr>
          <w:sz w:val="28"/>
          <w:szCs w:val="28"/>
          <w:lang w:bidi="ar-JO"/>
        </w:rPr>
        <w:t xml:space="preserve"> y </w:t>
      </w:r>
      <w:proofErr w:type="spellStart"/>
      <w:r w:rsidRPr="005E4512">
        <w:rPr>
          <w:sz w:val="28"/>
          <w:szCs w:val="28"/>
          <w:lang w:bidi="ar-JO"/>
        </w:rPr>
        <w:t>culturales</w:t>
      </w:r>
      <w:proofErr w:type="spellEnd"/>
      <w:r w:rsidRPr="005E4512">
        <w:rPr>
          <w:sz w:val="28"/>
          <w:szCs w:val="28"/>
          <w:lang w:bidi="ar-JO"/>
        </w:rPr>
        <w:t xml:space="preserve"> entre </w:t>
      </w:r>
      <w:proofErr w:type="spellStart"/>
      <w:r w:rsidRPr="005E4512">
        <w:rPr>
          <w:sz w:val="28"/>
          <w:szCs w:val="28"/>
          <w:lang w:bidi="ar-JO"/>
        </w:rPr>
        <w:t>España</w:t>
      </w:r>
      <w:proofErr w:type="spellEnd"/>
      <w:r w:rsidRPr="005E4512">
        <w:rPr>
          <w:sz w:val="28"/>
          <w:szCs w:val="28"/>
          <w:lang w:bidi="ar-JO"/>
        </w:rPr>
        <w:t xml:space="preserve"> y </w:t>
      </w:r>
      <w:proofErr w:type="spellStart"/>
      <w:r w:rsidRPr="005E4512">
        <w:rPr>
          <w:sz w:val="28"/>
          <w:szCs w:val="28"/>
          <w:lang w:bidi="ar-JO"/>
        </w:rPr>
        <w:t>Marruecos</w:t>
      </w:r>
      <w:proofErr w:type="spellEnd"/>
      <w:r w:rsidRPr="005E4512">
        <w:rPr>
          <w:sz w:val="28"/>
          <w:szCs w:val="28"/>
          <w:lang w:bidi="ar-JO"/>
        </w:rPr>
        <w:t xml:space="preserve">. Madrid, 2001. </w:t>
      </w:r>
      <w:proofErr w:type="spellStart"/>
      <w:r w:rsidRPr="005E4512">
        <w:rPr>
          <w:sz w:val="28"/>
          <w:szCs w:val="28"/>
          <w:lang w:bidi="ar-JO"/>
        </w:rPr>
        <w:t>Fundación</w:t>
      </w:r>
      <w:proofErr w:type="spellEnd"/>
      <w:r w:rsidRPr="005E4512">
        <w:rPr>
          <w:sz w:val="28"/>
          <w:szCs w:val="28"/>
          <w:lang w:bidi="ar-JO"/>
        </w:rPr>
        <w:t xml:space="preserve"> </w:t>
      </w:r>
      <w:proofErr w:type="spellStart"/>
      <w:r w:rsidRPr="005E4512">
        <w:rPr>
          <w:sz w:val="28"/>
          <w:szCs w:val="28"/>
          <w:lang w:bidi="ar-JO"/>
        </w:rPr>
        <w:t>Repsol</w:t>
      </w:r>
      <w:proofErr w:type="spellEnd"/>
      <w:r w:rsidRPr="005E4512">
        <w:rPr>
          <w:sz w:val="28"/>
          <w:szCs w:val="28"/>
          <w:lang w:bidi="ar-JO"/>
        </w:rPr>
        <w:t xml:space="preserve"> y </w:t>
      </w:r>
      <w:proofErr w:type="spellStart"/>
      <w:r w:rsidRPr="005E4512">
        <w:rPr>
          <w:sz w:val="28"/>
          <w:szCs w:val="28"/>
          <w:lang w:bidi="ar-JO"/>
        </w:rPr>
        <w:t>Fondation</w:t>
      </w:r>
      <w:proofErr w:type="spellEnd"/>
      <w:r w:rsidRPr="005E4512">
        <w:rPr>
          <w:sz w:val="28"/>
          <w:szCs w:val="28"/>
          <w:lang w:bidi="ar-JO"/>
        </w:rPr>
        <w:t xml:space="preserve"> Hassan II pour les </w:t>
      </w:r>
      <w:proofErr w:type="spellStart"/>
      <w:r w:rsidRPr="005E4512">
        <w:rPr>
          <w:sz w:val="28"/>
          <w:szCs w:val="28"/>
          <w:lang w:bidi="ar-JO"/>
        </w:rPr>
        <w:t>Marocains</w:t>
      </w:r>
      <w:proofErr w:type="spellEnd"/>
      <w:r w:rsidRPr="005E4512">
        <w:rPr>
          <w:sz w:val="28"/>
          <w:szCs w:val="28"/>
          <w:lang w:bidi="ar-JO"/>
        </w:rPr>
        <w:t xml:space="preserve"> </w:t>
      </w:r>
      <w:proofErr w:type="spellStart"/>
      <w:r w:rsidRPr="005E4512">
        <w:rPr>
          <w:sz w:val="28"/>
          <w:szCs w:val="28"/>
          <w:lang w:bidi="ar-JO"/>
        </w:rPr>
        <w:t>Résidant</w:t>
      </w:r>
      <w:proofErr w:type="spellEnd"/>
      <w:r w:rsidRPr="005E4512">
        <w:rPr>
          <w:sz w:val="28"/>
          <w:szCs w:val="28"/>
          <w:lang w:bidi="ar-JO"/>
        </w:rPr>
        <w:t xml:space="preserve"> à </w:t>
      </w:r>
      <w:proofErr w:type="spellStart"/>
      <w:r w:rsidRPr="005E4512">
        <w:rPr>
          <w:sz w:val="28"/>
          <w:szCs w:val="28"/>
          <w:lang w:bidi="ar-JO"/>
        </w:rPr>
        <w:t>l’Étranger</w:t>
      </w:r>
      <w:proofErr w:type="spellEnd"/>
      <w:r w:rsidRPr="005E4512">
        <w:rPr>
          <w:sz w:val="28"/>
          <w:szCs w:val="28"/>
          <w:lang w:bidi="ar-JO"/>
        </w:rPr>
        <w:t>.</w:t>
      </w:r>
    </w:p>
    <w:p w:rsidR="005E4512" w:rsidRPr="005E4512" w:rsidRDefault="005E4512" w:rsidP="005E4512">
      <w:pPr>
        <w:bidi w:val="0"/>
        <w:jc w:val="both"/>
        <w:rPr>
          <w:sz w:val="28"/>
          <w:szCs w:val="28"/>
          <w:lang w:bidi="ar-JO"/>
        </w:rPr>
      </w:pPr>
      <w:proofErr w:type="spellStart"/>
      <w:r w:rsidRPr="005E4512">
        <w:rPr>
          <w:sz w:val="28"/>
          <w:szCs w:val="28"/>
          <w:lang w:bidi="ar-JO"/>
        </w:rPr>
        <w:t>Irak</w:t>
      </w:r>
      <w:proofErr w:type="spellEnd"/>
      <w:r w:rsidRPr="005E4512">
        <w:rPr>
          <w:sz w:val="28"/>
          <w:szCs w:val="28"/>
          <w:lang w:bidi="ar-JO"/>
        </w:rPr>
        <w:t xml:space="preserve">. Un </w:t>
      </w:r>
      <w:proofErr w:type="spellStart"/>
      <w:r w:rsidRPr="005E4512">
        <w:rPr>
          <w:sz w:val="28"/>
          <w:szCs w:val="28"/>
          <w:lang w:bidi="ar-JO"/>
        </w:rPr>
        <w:t>fracaso</w:t>
      </w:r>
      <w:proofErr w:type="spellEnd"/>
      <w:r w:rsidRPr="005E4512">
        <w:rPr>
          <w:sz w:val="28"/>
          <w:szCs w:val="28"/>
          <w:lang w:bidi="ar-JO"/>
        </w:rPr>
        <w:t xml:space="preserve"> de </w:t>
      </w:r>
      <w:proofErr w:type="spellStart"/>
      <w:r w:rsidRPr="005E4512">
        <w:rPr>
          <w:sz w:val="28"/>
          <w:szCs w:val="28"/>
          <w:lang w:bidi="ar-JO"/>
        </w:rPr>
        <w:t>Occidente</w:t>
      </w:r>
      <w:proofErr w:type="spellEnd"/>
      <w:r w:rsidRPr="005E4512">
        <w:rPr>
          <w:sz w:val="28"/>
          <w:szCs w:val="28"/>
          <w:lang w:bidi="ar-JO"/>
        </w:rPr>
        <w:t>, 1920-2003.</w:t>
      </w:r>
    </w:p>
    <w:p w:rsidR="005E4512" w:rsidRPr="005E4512" w:rsidRDefault="005E4512" w:rsidP="005E4512">
      <w:pPr>
        <w:bidi w:val="0"/>
        <w:jc w:val="both"/>
        <w:rPr>
          <w:sz w:val="28"/>
          <w:szCs w:val="28"/>
          <w:lang w:bidi="ar-JO"/>
        </w:rPr>
      </w:pPr>
      <w:r w:rsidRPr="005E4512">
        <w:rPr>
          <w:rFonts w:cs="Arial"/>
          <w:sz w:val="28"/>
          <w:szCs w:val="28"/>
          <w:rtl/>
          <w:lang w:bidi="ar-JO"/>
        </w:rPr>
        <w:t xml:space="preserve"> </w:t>
      </w:r>
    </w:p>
    <w:p w:rsidR="005E4512" w:rsidRPr="005E4512" w:rsidRDefault="005E4512" w:rsidP="005E4512">
      <w:pPr>
        <w:jc w:val="both"/>
        <w:rPr>
          <w:sz w:val="28"/>
          <w:szCs w:val="28"/>
          <w:lang w:bidi="ar-JO"/>
        </w:rPr>
      </w:pPr>
      <w:r w:rsidRPr="005E4512">
        <w:rPr>
          <w:rFonts w:cs="Arial"/>
          <w:sz w:val="28"/>
          <w:szCs w:val="28"/>
          <w:rtl/>
          <w:lang w:bidi="ar-JO"/>
        </w:rPr>
        <w:t xml:space="preserve">د. جيما مارتن </w:t>
      </w:r>
      <w:proofErr w:type="spellStart"/>
      <w:r w:rsidRPr="005E4512">
        <w:rPr>
          <w:rFonts w:cs="Arial"/>
          <w:sz w:val="28"/>
          <w:szCs w:val="28"/>
          <w:rtl/>
          <w:lang w:bidi="ar-JO"/>
        </w:rPr>
        <w:t>مونوز</w:t>
      </w:r>
      <w:proofErr w:type="spellEnd"/>
    </w:p>
    <w:p w:rsidR="005E4512" w:rsidRPr="005E4512" w:rsidRDefault="005E4512" w:rsidP="005E4512">
      <w:pPr>
        <w:jc w:val="both"/>
        <w:rPr>
          <w:sz w:val="28"/>
          <w:szCs w:val="28"/>
          <w:lang w:bidi="ar-JO"/>
        </w:rPr>
      </w:pPr>
    </w:p>
    <w:p w:rsidR="005E4512" w:rsidRPr="00890870" w:rsidRDefault="005E4512" w:rsidP="005E4512">
      <w:pPr>
        <w:jc w:val="both"/>
        <w:rPr>
          <w:b/>
          <w:bCs/>
          <w:sz w:val="28"/>
          <w:szCs w:val="28"/>
          <w:lang w:bidi="ar-JO"/>
        </w:rPr>
      </w:pPr>
      <w:r w:rsidRPr="00890870">
        <w:rPr>
          <w:rFonts w:cs="Arial"/>
          <w:b/>
          <w:bCs/>
          <w:sz w:val="28"/>
          <w:szCs w:val="28"/>
          <w:rtl/>
          <w:lang w:bidi="ar-JO"/>
        </w:rPr>
        <w:t>المعلومات الشخصية:</w:t>
      </w:r>
    </w:p>
    <w:p w:rsidR="005E4512" w:rsidRPr="005E4512" w:rsidRDefault="005E4512" w:rsidP="005E4512">
      <w:pPr>
        <w:jc w:val="both"/>
        <w:rPr>
          <w:sz w:val="28"/>
          <w:szCs w:val="28"/>
          <w:lang w:bidi="ar-JO"/>
        </w:rPr>
      </w:pPr>
      <w:r w:rsidRPr="00890870">
        <w:rPr>
          <w:rFonts w:cs="Arial"/>
          <w:b/>
          <w:bCs/>
          <w:sz w:val="28"/>
          <w:szCs w:val="28"/>
          <w:rtl/>
          <w:lang w:bidi="ar-JO"/>
        </w:rPr>
        <w:t>الاسم</w:t>
      </w:r>
      <w:r w:rsidRPr="005E4512">
        <w:rPr>
          <w:rFonts w:cs="Arial"/>
          <w:sz w:val="28"/>
          <w:szCs w:val="28"/>
          <w:rtl/>
          <w:lang w:bidi="ar-JO"/>
        </w:rPr>
        <w:t xml:space="preserve">: جيما مارتن </w:t>
      </w:r>
      <w:proofErr w:type="spellStart"/>
      <w:r w:rsidRPr="005E4512">
        <w:rPr>
          <w:rFonts w:cs="Arial"/>
          <w:sz w:val="28"/>
          <w:szCs w:val="28"/>
          <w:rtl/>
          <w:lang w:bidi="ar-JO"/>
        </w:rPr>
        <w:t>مونيوز</w:t>
      </w:r>
      <w:proofErr w:type="spellEnd"/>
      <w:r w:rsidRPr="005E4512">
        <w:rPr>
          <w:rFonts w:cs="Arial"/>
          <w:sz w:val="28"/>
          <w:szCs w:val="28"/>
          <w:rtl/>
          <w:lang w:bidi="ar-JO"/>
        </w:rPr>
        <w:t xml:space="preserve">/ </w:t>
      </w:r>
      <w:proofErr w:type="spellStart"/>
      <w:r w:rsidRPr="005E4512">
        <w:rPr>
          <w:sz w:val="28"/>
          <w:szCs w:val="28"/>
          <w:lang w:bidi="ar-JO"/>
        </w:rPr>
        <w:t>Gema</w:t>
      </w:r>
      <w:proofErr w:type="spellEnd"/>
      <w:r w:rsidRPr="005E4512">
        <w:rPr>
          <w:sz w:val="28"/>
          <w:szCs w:val="28"/>
          <w:lang w:bidi="ar-JO"/>
        </w:rPr>
        <w:t xml:space="preserve"> Martín Muñoz </w:t>
      </w:r>
    </w:p>
    <w:p w:rsidR="005E4512" w:rsidRPr="005E4512" w:rsidRDefault="005E4512" w:rsidP="005E4512">
      <w:pPr>
        <w:jc w:val="both"/>
        <w:rPr>
          <w:sz w:val="28"/>
          <w:szCs w:val="28"/>
          <w:lang w:bidi="ar-JO"/>
        </w:rPr>
      </w:pPr>
      <w:r w:rsidRPr="00890870">
        <w:rPr>
          <w:rFonts w:cs="Arial"/>
          <w:b/>
          <w:bCs/>
          <w:sz w:val="28"/>
          <w:szCs w:val="28"/>
          <w:rtl/>
          <w:lang w:bidi="ar-JO"/>
        </w:rPr>
        <w:t>تاريخ الولادة</w:t>
      </w:r>
      <w:r w:rsidRPr="005E4512">
        <w:rPr>
          <w:rFonts w:cs="Arial"/>
          <w:sz w:val="28"/>
          <w:szCs w:val="28"/>
          <w:rtl/>
          <w:lang w:bidi="ar-JO"/>
        </w:rPr>
        <w:t>: 15 نوفمبر 1955 (63 سنة)</w:t>
      </w:r>
    </w:p>
    <w:p w:rsidR="005E4512" w:rsidRPr="005E4512" w:rsidRDefault="005E4512" w:rsidP="005E4512">
      <w:pPr>
        <w:jc w:val="both"/>
        <w:rPr>
          <w:sz w:val="28"/>
          <w:szCs w:val="28"/>
          <w:lang w:bidi="ar-JO"/>
        </w:rPr>
      </w:pPr>
      <w:r w:rsidRPr="00890870">
        <w:rPr>
          <w:rFonts w:cs="Arial"/>
          <w:b/>
          <w:bCs/>
          <w:sz w:val="28"/>
          <w:szCs w:val="28"/>
          <w:rtl/>
          <w:lang w:bidi="ar-JO"/>
        </w:rPr>
        <w:t>مكان الولادة</w:t>
      </w:r>
      <w:r w:rsidRPr="005E4512">
        <w:rPr>
          <w:rFonts w:cs="Arial"/>
          <w:sz w:val="28"/>
          <w:szCs w:val="28"/>
          <w:rtl/>
          <w:lang w:bidi="ar-JO"/>
        </w:rPr>
        <w:t xml:space="preserve">: مدريد- إسبانيا </w:t>
      </w:r>
      <w:r w:rsidRPr="005E4512">
        <w:rPr>
          <w:sz w:val="28"/>
          <w:szCs w:val="28"/>
          <w:lang w:bidi="ar-JO"/>
        </w:rPr>
        <w:t>Madrid (Spain)</w:t>
      </w:r>
    </w:p>
    <w:p w:rsidR="005E4512" w:rsidRPr="005E4512" w:rsidRDefault="005E4512" w:rsidP="005E4512">
      <w:pPr>
        <w:jc w:val="both"/>
        <w:rPr>
          <w:sz w:val="28"/>
          <w:szCs w:val="28"/>
          <w:lang w:bidi="ar-JO"/>
        </w:rPr>
      </w:pPr>
      <w:r w:rsidRPr="00890870">
        <w:rPr>
          <w:rFonts w:cs="Arial"/>
          <w:b/>
          <w:bCs/>
          <w:sz w:val="28"/>
          <w:szCs w:val="28"/>
          <w:rtl/>
          <w:lang w:bidi="ar-JO"/>
        </w:rPr>
        <w:t>الجنسية</w:t>
      </w:r>
      <w:r w:rsidRPr="005E4512">
        <w:rPr>
          <w:rFonts w:cs="Arial"/>
          <w:sz w:val="28"/>
          <w:szCs w:val="28"/>
          <w:rtl/>
          <w:lang w:bidi="ar-JO"/>
        </w:rPr>
        <w:t>: الإسبانية.</w:t>
      </w:r>
    </w:p>
    <w:p w:rsidR="005E4512" w:rsidRPr="00890870" w:rsidRDefault="005E4512" w:rsidP="005E4512">
      <w:pPr>
        <w:jc w:val="both"/>
        <w:rPr>
          <w:b/>
          <w:bCs/>
          <w:sz w:val="28"/>
          <w:szCs w:val="28"/>
          <w:lang w:bidi="ar-JO"/>
        </w:rPr>
      </w:pPr>
      <w:r w:rsidRPr="00890870">
        <w:rPr>
          <w:rFonts w:cs="Arial"/>
          <w:b/>
          <w:bCs/>
          <w:sz w:val="28"/>
          <w:szCs w:val="28"/>
          <w:rtl/>
          <w:lang w:bidi="ar-JO"/>
        </w:rPr>
        <w:t>المعلومات المهنية:</w:t>
      </w:r>
    </w:p>
    <w:p w:rsidR="005E4512" w:rsidRPr="005E4512" w:rsidRDefault="005E4512" w:rsidP="005E4512">
      <w:pPr>
        <w:jc w:val="both"/>
        <w:rPr>
          <w:sz w:val="28"/>
          <w:szCs w:val="28"/>
          <w:lang w:bidi="ar-JO"/>
        </w:rPr>
      </w:pPr>
      <w:r w:rsidRPr="00890870">
        <w:rPr>
          <w:rFonts w:cs="Arial"/>
          <w:b/>
          <w:bCs/>
          <w:sz w:val="28"/>
          <w:szCs w:val="28"/>
          <w:rtl/>
          <w:lang w:bidi="ar-JO"/>
        </w:rPr>
        <w:t>مجال التخصص</w:t>
      </w:r>
      <w:r w:rsidRPr="005E4512">
        <w:rPr>
          <w:rFonts w:cs="Arial"/>
          <w:sz w:val="28"/>
          <w:szCs w:val="28"/>
          <w:rtl/>
          <w:lang w:bidi="ar-JO"/>
        </w:rPr>
        <w:t>: علم الاجتماع والسياسة في العالم العربي والإسلامي.</w:t>
      </w:r>
    </w:p>
    <w:p w:rsidR="005E4512" w:rsidRPr="005E4512" w:rsidRDefault="005E4512" w:rsidP="005E4512">
      <w:pPr>
        <w:jc w:val="both"/>
        <w:rPr>
          <w:sz w:val="28"/>
          <w:szCs w:val="28"/>
          <w:lang w:bidi="ar-JO"/>
        </w:rPr>
      </w:pPr>
      <w:r w:rsidRPr="00890870">
        <w:rPr>
          <w:rFonts w:cs="Arial"/>
          <w:b/>
          <w:bCs/>
          <w:sz w:val="28"/>
          <w:szCs w:val="28"/>
          <w:rtl/>
          <w:lang w:bidi="ar-JO"/>
        </w:rPr>
        <w:t>الاهتمامات البحث</w:t>
      </w:r>
      <w:r w:rsidR="00890870">
        <w:rPr>
          <w:rFonts w:cs="Arial" w:hint="cs"/>
          <w:b/>
          <w:bCs/>
          <w:sz w:val="28"/>
          <w:szCs w:val="28"/>
          <w:rtl/>
          <w:lang w:bidi="ar-JO"/>
        </w:rPr>
        <w:t>ية</w:t>
      </w:r>
      <w:r w:rsidRPr="00890870">
        <w:rPr>
          <w:rFonts w:cs="Arial"/>
          <w:b/>
          <w:bCs/>
          <w:sz w:val="28"/>
          <w:szCs w:val="28"/>
          <w:rtl/>
          <w:lang w:bidi="ar-JO"/>
        </w:rPr>
        <w:t>:</w:t>
      </w:r>
      <w:r w:rsidRPr="005E4512">
        <w:rPr>
          <w:rFonts w:cs="Arial"/>
          <w:sz w:val="28"/>
          <w:szCs w:val="28"/>
          <w:rtl/>
          <w:lang w:bidi="ar-JO"/>
        </w:rPr>
        <w:t xml:space="preserve"> التحولات الديمقراطية، الحركات الإسلامية، المرأة المسلمة، المسلمون الغربيون.</w:t>
      </w:r>
    </w:p>
    <w:p w:rsidR="005E4512" w:rsidRPr="005E4512" w:rsidRDefault="005E4512" w:rsidP="005E4512">
      <w:pPr>
        <w:jc w:val="both"/>
        <w:rPr>
          <w:sz w:val="28"/>
          <w:szCs w:val="28"/>
          <w:lang w:bidi="ar-JO"/>
        </w:rPr>
      </w:pPr>
      <w:r w:rsidRPr="005E4512">
        <w:rPr>
          <w:rFonts w:cs="Arial"/>
          <w:sz w:val="28"/>
          <w:szCs w:val="28"/>
          <w:rtl/>
          <w:lang w:bidi="ar-JO"/>
        </w:rPr>
        <w:t xml:space="preserve">عالم اجتماع وكاتب ومدرس في جامعة هارفارد وجامعة مدريد المستقلة، وهي خبيرة في العالم العربي، وهي أستاذة في علم الاجتماع في العالم العربي والإسلامي في جامعة مدريد المستقلة منذ عام 1998 وكانت مستشارة لرئاسة الحكومة مرتين خلال فترة ولاية </w:t>
      </w:r>
      <w:proofErr w:type="spellStart"/>
      <w:r w:rsidRPr="005E4512">
        <w:rPr>
          <w:rFonts w:cs="Arial"/>
          <w:sz w:val="28"/>
          <w:szCs w:val="28"/>
          <w:rtl/>
          <w:lang w:bidi="ar-JO"/>
        </w:rPr>
        <w:t>فيليبي</w:t>
      </w:r>
      <w:proofErr w:type="spellEnd"/>
      <w:r w:rsidRPr="005E4512">
        <w:rPr>
          <w:rFonts w:cs="Arial"/>
          <w:sz w:val="28"/>
          <w:szCs w:val="28"/>
          <w:rtl/>
          <w:lang w:bidi="ar-JO"/>
        </w:rPr>
        <w:t xml:space="preserve"> </w:t>
      </w:r>
      <w:proofErr w:type="spellStart"/>
      <w:r w:rsidRPr="005E4512">
        <w:rPr>
          <w:rFonts w:cs="Arial"/>
          <w:sz w:val="28"/>
          <w:szCs w:val="28"/>
          <w:rtl/>
          <w:lang w:bidi="ar-JO"/>
        </w:rPr>
        <w:t>غونزاليس</w:t>
      </w:r>
      <w:proofErr w:type="spellEnd"/>
      <w:r w:rsidRPr="005E4512">
        <w:rPr>
          <w:rFonts w:cs="Arial"/>
          <w:sz w:val="28"/>
          <w:szCs w:val="28"/>
          <w:rtl/>
          <w:lang w:bidi="ar-JO"/>
        </w:rPr>
        <w:t xml:space="preserve"> وخوسيه ماريا </w:t>
      </w:r>
      <w:proofErr w:type="spellStart"/>
      <w:r w:rsidRPr="005E4512">
        <w:rPr>
          <w:rFonts w:cs="Arial"/>
          <w:sz w:val="28"/>
          <w:szCs w:val="28"/>
          <w:rtl/>
          <w:lang w:bidi="ar-JO"/>
        </w:rPr>
        <w:t>آزنار</w:t>
      </w:r>
      <w:proofErr w:type="spellEnd"/>
      <w:r w:rsidRPr="005E4512">
        <w:rPr>
          <w:rFonts w:cs="Arial"/>
          <w:sz w:val="28"/>
          <w:szCs w:val="28"/>
          <w:rtl/>
          <w:lang w:bidi="ar-JO"/>
        </w:rPr>
        <w:t xml:space="preserve">. كانت أيضًا المديرة العامة الأولى لـ (البيت العربي) </w:t>
      </w:r>
      <w:r w:rsidRPr="005E4512">
        <w:rPr>
          <w:sz w:val="28"/>
          <w:szCs w:val="28"/>
          <w:lang w:bidi="ar-JO"/>
        </w:rPr>
        <w:t xml:space="preserve">Casa </w:t>
      </w:r>
      <w:proofErr w:type="spellStart"/>
      <w:r w:rsidRPr="005E4512">
        <w:rPr>
          <w:sz w:val="28"/>
          <w:szCs w:val="28"/>
          <w:lang w:bidi="ar-JO"/>
        </w:rPr>
        <w:t>Árabe</w:t>
      </w:r>
      <w:proofErr w:type="spellEnd"/>
      <w:r w:rsidRPr="005E4512">
        <w:rPr>
          <w:rFonts w:cs="Arial"/>
          <w:sz w:val="28"/>
          <w:szCs w:val="28"/>
          <w:rtl/>
          <w:lang w:bidi="ar-JO"/>
        </w:rPr>
        <w:t>، منذ دستورها في يوليو 2006 وحتى 29 مارس 2012.</w:t>
      </w:r>
    </w:p>
    <w:p w:rsidR="005E4512" w:rsidRPr="005E4512" w:rsidRDefault="005E4512" w:rsidP="005E4512">
      <w:pPr>
        <w:jc w:val="both"/>
        <w:rPr>
          <w:sz w:val="28"/>
          <w:szCs w:val="28"/>
          <w:lang w:bidi="ar-JO"/>
        </w:rPr>
      </w:pPr>
      <w:r w:rsidRPr="005E4512">
        <w:rPr>
          <w:rFonts w:cs="Arial"/>
          <w:sz w:val="28"/>
          <w:szCs w:val="28"/>
          <w:rtl/>
          <w:lang w:bidi="ar-JO"/>
        </w:rPr>
        <w:t xml:space="preserve">تسعى مؤسسة البيت العربي يوماً بعد يوم ومنذ تأسيسها إلى بناء جسور من لتعزيز العلاقات السياسية الثنائية والمتعددة الأطراف، ساعية إلى إنشاء وتوطيد العلاقات الاقتصادية والثقافية والتربوية والتعليمية للتقرب من العالم العربي والإسلامي وفهمه بعمق. يمكننا أن نقول بأن البيت العربي هو فضاء للتبادل المعرفي ولتبادل الأفكار المشتركة، ونقطة التقاء بين إسبانيا والعالم العربي.  </w:t>
      </w:r>
    </w:p>
    <w:p w:rsidR="005E4512" w:rsidRPr="005E4512" w:rsidRDefault="005E4512" w:rsidP="005E4512">
      <w:pPr>
        <w:jc w:val="both"/>
        <w:rPr>
          <w:sz w:val="28"/>
          <w:szCs w:val="28"/>
          <w:lang w:bidi="ar-JO"/>
        </w:rPr>
      </w:pPr>
      <w:r w:rsidRPr="005E4512">
        <w:rPr>
          <w:rFonts w:cs="Arial"/>
          <w:sz w:val="28"/>
          <w:szCs w:val="28"/>
          <w:rtl/>
          <w:lang w:bidi="ar-JO"/>
        </w:rPr>
        <w:t xml:space="preserve">وهي عضو في مؤسسة </w:t>
      </w:r>
      <w:r w:rsidRPr="005E4512">
        <w:rPr>
          <w:sz w:val="28"/>
          <w:szCs w:val="28"/>
          <w:lang w:bidi="ar-JO"/>
        </w:rPr>
        <w:t>Atman</w:t>
      </w:r>
      <w:r w:rsidRPr="005E4512">
        <w:rPr>
          <w:rFonts w:cs="Arial"/>
          <w:sz w:val="28"/>
          <w:szCs w:val="28"/>
          <w:rtl/>
          <w:lang w:bidi="ar-JO"/>
        </w:rPr>
        <w:t xml:space="preserve">، وهي أستاذ زائر في جامعة هارفارد وتتعاون في مشاريع مع جامعة السوربون. وقد كتب العديد من المقالات والمقالات في المجلات المتخصصة، وخاصة في جريدة </w:t>
      </w:r>
      <w:r w:rsidRPr="005E4512">
        <w:rPr>
          <w:sz w:val="28"/>
          <w:szCs w:val="28"/>
          <w:lang w:bidi="ar-JO"/>
        </w:rPr>
        <w:t>El Pais</w:t>
      </w:r>
      <w:r w:rsidRPr="005E4512">
        <w:rPr>
          <w:rFonts w:cs="Arial"/>
          <w:sz w:val="28"/>
          <w:szCs w:val="28"/>
          <w:rtl/>
          <w:lang w:bidi="ar-JO"/>
        </w:rPr>
        <w:t>، حول الشرق الأوسط والإسلام والصراع الإسرائيلي الفلسطيني (2) وكذلك الوضع في الجزائر خلال حربها الأهلية (3).</w:t>
      </w:r>
    </w:p>
    <w:p w:rsidR="005E4512" w:rsidRPr="005E4512" w:rsidRDefault="005E4512" w:rsidP="005E4512">
      <w:pPr>
        <w:jc w:val="both"/>
        <w:rPr>
          <w:sz w:val="28"/>
          <w:szCs w:val="28"/>
          <w:lang w:bidi="ar-JO"/>
        </w:rPr>
      </w:pPr>
      <w:r w:rsidRPr="005E4512">
        <w:rPr>
          <w:rFonts w:cs="Arial"/>
          <w:sz w:val="28"/>
          <w:szCs w:val="28"/>
          <w:rtl/>
          <w:lang w:bidi="ar-JO"/>
        </w:rPr>
        <w:t>شاركت كخبيرة في لجنة التحقيق في هجمات 11 مارس 2004 في مدريد. في عام 2006، تلقى من حكومة مصر، من قبل الرئيس آنذاك، حسني مبارك، وسام العلوم والفنون الكبرى.</w:t>
      </w:r>
    </w:p>
    <w:p w:rsidR="005E4512" w:rsidRPr="00890870" w:rsidRDefault="005E4512" w:rsidP="005E4512">
      <w:pPr>
        <w:jc w:val="both"/>
        <w:rPr>
          <w:b/>
          <w:bCs/>
          <w:sz w:val="28"/>
          <w:szCs w:val="28"/>
          <w:lang w:bidi="ar-JO"/>
        </w:rPr>
      </w:pPr>
      <w:bookmarkStart w:id="0" w:name="_GoBack"/>
      <w:r w:rsidRPr="00890870">
        <w:rPr>
          <w:rFonts w:cs="Arial"/>
          <w:b/>
          <w:bCs/>
          <w:sz w:val="28"/>
          <w:szCs w:val="28"/>
          <w:rtl/>
          <w:lang w:bidi="ar-JO"/>
        </w:rPr>
        <w:lastRenderedPageBreak/>
        <w:t>المؤلفات:</w:t>
      </w:r>
    </w:p>
    <w:bookmarkEnd w:id="0"/>
    <w:p w:rsidR="005E4512" w:rsidRPr="005E4512" w:rsidRDefault="005E4512" w:rsidP="005E4512">
      <w:pPr>
        <w:jc w:val="both"/>
        <w:rPr>
          <w:sz w:val="28"/>
          <w:szCs w:val="28"/>
          <w:lang w:bidi="ar-JO"/>
        </w:rPr>
      </w:pPr>
      <w:r w:rsidRPr="005E4512">
        <w:rPr>
          <w:rFonts w:cs="Arial"/>
          <w:sz w:val="28"/>
          <w:szCs w:val="28"/>
          <w:rtl/>
          <w:lang w:bidi="ar-JO"/>
        </w:rPr>
        <w:t>- الديمقراطية وحقوق الإنسان في العالم العربي.</w:t>
      </w:r>
    </w:p>
    <w:p w:rsidR="005E4512" w:rsidRPr="005E4512" w:rsidRDefault="005E4512" w:rsidP="005E4512">
      <w:pPr>
        <w:jc w:val="both"/>
        <w:rPr>
          <w:sz w:val="28"/>
          <w:szCs w:val="28"/>
          <w:lang w:bidi="ar-JO"/>
        </w:rPr>
      </w:pPr>
      <w:r w:rsidRPr="005E4512">
        <w:rPr>
          <w:rFonts w:cs="Arial"/>
          <w:sz w:val="28"/>
          <w:szCs w:val="28"/>
          <w:rtl/>
          <w:lang w:bidi="ar-JO"/>
        </w:rPr>
        <w:t>- المرأة والتنمية والديمقراطية في المغرب الكبير. مدريد، 1995. إصدارات مؤسسة بابلو إغليسياس.</w:t>
      </w:r>
    </w:p>
    <w:p w:rsidR="005E4512" w:rsidRPr="005E4512" w:rsidRDefault="005E4512" w:rsidP="005E4512">
      <w:pPr>
        <w:jc w:val="both"/>
        <w:rPr>
          <w:sz w:val="28"/>
          <w:szCs w:val="28"/>
          <w:lang w:bidi="ar-JO"/>
        </w:rPr>
      </w:pPr>
      <w:r w:rsidRPr="005E4512">
        <w:rPr>
          <w:rFonts w:cs="Arial"/>
          <w:sz w:val="28"/>
          <w:szCs w:val="28"/>
          <w:rtl/>
          <w:lang w:bidi="ar-JO"/>
        </w:rPr>
        <w:t>- الإسلام والعالم العربي. دليل تعليمي للمعلمين والمدربين. مدريد، 1996. الوكالة الإسبانية للتعاون الدولي.</w:t>
      </w:r>
    </w:p>
    <w:p w:rsidR="005E4512" w:rsidRPr="005E4512" w:rsidRDefault="005E4512" w:rsidP="005E4512">
      <w:pPr>
        <w:jc w:val="both"/>
        <w:rPr>
          <w:sz w:val="28"/>
          <w:szCs w:val="28"/>
          <w:lang w:bidi="ar-JO"/>
        </w:rPr>
      </w:pPr>
      <w:r w:rsidRPr="005E4512">
        <w:rPr>
          <w:rFonts w:cs="Arial"/>
          <w:sz w:val="28"/>
          <w:szCs w:val="28"/>
          <w:rtl/>
          <w:lang w:bidi="ar-JO"/>
        </w:rPr>
        <w:t>- الإسلام، الحداثة والغرب: العلاقات الثقافية والسياسية في نهاية الألفية. لندن - نيويورك، 1999.</w:t>
      </w:r>
    </w:p>
    <w:p w:rsidR="005E4512" w:rsidRPr="005E4512" w:rsidRDefault="005E4512" w:rsidP="005E4512">
      <w:pPr>
        <w:jc w:val="both"/>
        <w:rPr>
          <w:sz w:val="28"/>
          <w:szCs w:val="28"/>
          <w:lang w:bidi="ar-JO"/>
        </w:rPr>
      </w:pPr>
      <w:r w:rsidRPr="005E4512">
        <w:rPr>
          <w:rFonts w:cs="Arial"/>
          <w:sz w:val="28"/>
          <w:szCs w:val="28"/>
          <w:rtl/>
          <w:lang w:bidi="ar-JO"/>
        </w:rPr>
        <w:t>- الديمقراطية وحقوق الإنسان في العالم العربي.</w:t>
      </w:r>
    </w:p>
    <w:p w:rsidR="005E4512" w:rsidRPr="005E4512" w:rsidRDefault="005E4512" w:rsidP="005E4512">
      <w:pPr>
        <w:jc w:val="both"/>
        <w:rPr>
          <w:sz w:val="28"/>
          <w:szCs w:val="28"/>
          <w:lang w:bidi="ar-JO"/>
        </w:rPr>
      </w:pPr>
      <w:r w:rsidRPr="005E4512">
        <w:rPr>
          <w:rFonts w:cs="Arial"/>
          <w:sz w:val="28"/>
          <w:szCs w:val="28"/>
          <w:rtl/>
          <w:lang w:bidi="ar-JO"/>
        </w:rPr>
        <w:t>- المرأة والتنمية والديمقراطية في المغرب الكبير. مدريد، 1995. إصدارات مؤسسة بابلو إغليسياس.</w:t>
      </w:r>
    </w:p>
    <w:p w:rsidR="005E4512" w:rsidRPr="005E4512" w:rsidRDefault="005E4512" w:rsidP="005E4512">
      <w:pPr>
        <w:jc w:val="both"/>
        <w:rPr>
          <w:sz w:val="28"/>
          <w:szCs w:val="28"/>
          <w:lang w:bidi="ar-JO"/>
        </w:rPr>
      </w:pPr>
      <w:r w:rsidRPr="005E4512">
        <w:rPr>
          <w:rFonts w:cs="Arial"/>
          <w:sz w:val="28"/>
          <w:szCs w:val="28"/>
          <w:rtl/>
          <w:lang w:bidi="ar-JO"/>
        </w:rPr>
        <w:t>- الإسلام والعالم العربي. دليل تعليمي للمعلمين والمدربين. مدريد، 1996. الوكالة الإسبانية للتعاون الدولي.</w:t>
      </w:r>
    </w:p>
    <w:p w:rsidR="005E4512" w:rsidRPr="005E4512" w:rsidRDefault="005E4512" w:rsidP="005E4512">
      <w:pPr>
        <w:jc w:val="both"/>
        <w:rPr>
          <w:sz w:val="28"/>
          <w:szCs w:val="28"/>
          <w:lang w:bidi="ar-JO"/>
        </w:rPr>
      </w:pPr>
      <w:r w:rsidRPr="005E4512">
        <w:rPr>
          <w:rFonts w:cs="Arial"/>
          <w:sz w:val="28"/>
          <w:szCs w:val="28"/>
          <w:rtl/>
          <w:lang w:bidi="ar-JO"/>
        </w:rPr>
        <w:t>- الإسلام، الحداثة والغرب: العلاقات الثقافية والسياسية في نهاية الألفية. لندن - نيويورك، 1999.</w:t>
      </w:r>
    </w:p>
    <w:p w:rsidR="005E4512" w:rsidRPr="005E4512" w:rsidRDefault="005E4512" w:rsidP="005E4512">
      <w:pPr>
        <w:jc w:val="both"/>
        <w:rPr>
          <w:sz w:val="28"/>
          <w:szCs w:val="28"/>
          <w:lang w:bidi="ar-JO"/>
        </w:rPr>
      </w:pPr>
      <w:r w:rsidRPr="005E4512">
        <w:rPr>
          <w:rFonts w:cs="Arial"/>
          <w:sz w:val="28"/>
          <w:szCs w:val="28"/>
          <w:rtl/>
          <w:lang w:bidi="ar-JO"/>
        </w:rPr>
        <w:t>- الدولة العربية أزمة الشرعية والرد الإسلامي مدريد، 2000.</w:t>
      </w:r>
    </w:p>
    <w:p w:rsidR="006B112D" w:rsidRPr="005E4512" w:rsidRDefault="006B112D" w:rsidP="005E4512">
      <w:pPr>
        <w:jc w:val="both"/>
        <w:rPr>
          <w:rFonts w:hint="cs"/>
          <w:sz w:val="28"/>
          <w:szCs w:val="28"/>
          <w:lang w:bidi="ar-JO"/>
        </w:rPr>
      </w:pPr>
    </w:p>
    <w:sectPr w:rsidR="006B112D" w:rsidRPr="005E4512" w:rsidSect="003E0B68">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12D"/>
    <w:rsid w:val="001D00F7"/>
    <w:rsid w:val="003418D4"/>
    <w:rsid w:val="003E0B68"/>
    <w:rsid w:val="005E4512"/>
    <w:rsid w:val="006B112D"/>
    <w:rsid w:val="00890870"/>
    <w:rsid w:val="00906067"/>
    <w:rsid w:val="009D6B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4F9C8"/>
  <w15:chartTrackingRefBased/>
  <w15:docId w15:val="{4C068423-21EA-41DB-AEA5-08032E1D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641</Words>
  <Characters>3657</Characters>
  <Application>Microsoft Office Word</Application>
  <DocSecurity>0</DocSecurity>
  <Lines>30</Lines>
  <Paragraphs>8</Paragraphs>
  <ScaleCrop>false</ScaleCrop>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2019-10-24T05:55:00Z</dcterms:created>
  <dcterms:modified xsi:type="dcterms:W3CDTF">2019-10-27T06:28:00Z</dcterms:modified>
</cp:coreProperties>
</file>